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center"/>
        <w:rPr>
          <w:rFonts w:ascii="Arial" w:eastAsia="Times New Roman" w:hAnsi="Arial" w:cs="Arial"/>
          <w:color w:val="778899"/>
          <w:sz w:val="20"/>
          <w:szCs w:val="20"/>
        </w:rPr>
      </w:pPr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CADRU LEGAL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proofErr w:type="spellStart"/>
      <w:proofErr w:type="gram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Legea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nr.</w:t>
      </w:r>
      <w:proofErr w:type="gram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50 din 29 </w:t>
      </w:r>
      <w:proofErr w:type="spell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iulie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1991</w:t>
      </w:r>
      <w:r w:rsidRPr="002C40EE">
        <w:rPr>
          <w:rFonts w:ascii="Arial" w:eastAsia="Times New Roman" w:hAnsi="Arial" w:cs="Arial"/>
          <w:color w:val="778899"/>
          <w:sz w:val="20"/>
          <w:szCs w:val="20"/>
        </w:rPr>
        <w:t> 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privind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autorizarea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executării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lucrărilor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construcţii</w:t>
      </w:r>
      <w:proofErr w:type="spellEnd"/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proofErr w:type="spellStart"/>
      <w:proofErr w:type="gram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Ordinul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nr.</w:t>
      </w:r>
      <w:proofErr w:type="gram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839 din 12 </w:t>
      </w:r>
      <w:proofErr w:type="spell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octombrie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2009 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aprobarea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Normelor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metodologice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aplicare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a 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Legii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nr. 50/1991 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privind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autorizarea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executării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lucrărilor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construcţii</w:t>
      </w:r>
      <w:proofErr w:type="spellEnd"/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proofErr w:type="spellStart"/>
      <w:proofErr w:type="gram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Legea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nr.</w:t>
      </w:r>
      <w:proofErr w:type="gram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350 din 6 </w:t>
      </w:r>
      <w:proofErr w:type="spell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iunie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2001</w:t>
      </w:r>
      <w:r w:rsidRPr="002C40EE">
        <w:rPr>
          <w:rFonts w:ascii="Arial" w:eastAsia="Times New Roman" w:hAnsi="Arial" w:cs="Arial"/>
          <w:color w:val="778899"/>
          <w:sz w:val="20"/>
          <w:szCs w:val="20"/>
        </w:rPr>
        <w:t> 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privind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amenajarea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teritoriului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urbanismul</w:t>
      </w:r>
      <w:proofErr w:type="spellEnd"/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proofErr w:type="spellStart"/>
      <w:proofErr w:type="gram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Ordinul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nr.</w:t>
      </w:r>
      <w:proofErr w:type="gram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233 din 26 </w:t>
      </w:r>
      <w:proofErr w:type="spell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februarie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2016 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aprobarea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Normelor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metodologice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aplicare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Legii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nr. 350/2001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privind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amenajarea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teritoriului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urbanismul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elaborare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actualizare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documentaţiilor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urbanism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proofErr w:type="spellStart"/>
      <w:proofErr w:type="gram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Legea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nr.</w:t>
      </w:r>
      <w:proofErr w:type="gram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188 din 8 </w:t>
      </w:r>
      <w:proofErr w:type="spell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decembrie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1999 (*</w:t>
      </w:r>
      <w:proofErr w:type="spell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republicată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*) 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privind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Statutul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funcţionarilor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publici</w:t>
      </w:r>
      <w:proofErr w:type="spellEnd"/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proofErr w:type="spellStart"/>
      <w:proofErr w:type="gram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Legea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nr.</w:t>
      </w:r>
      <w:proofErr w:type="gram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422 din 18 </w:t>
      </w:r>
      <w:proofErr w:type="spell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iulie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2001</w:t>
      </w:r>
      <w:r w:rsidRPr="002C40EE">
        <w:rPr>
          <w:rFonts w:ascii="Arial" w:eastAsia="Times New Roman" w:hAnsi="Arial" w:cs="Arial"/>
          <w:color w:val="778899"/>
          <w:sz w:val="20"/>
          <w:szCs w:val="20"/>
        </w:rPr>
        <w:t> 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privind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protejarea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monumentelor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istorice</w:t>
      </w:r>
      <w:proofErr w:type="spellEnd"/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proofErr w:type="spellStart"/>
      <w:proofErr w:type="gram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Ordinul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nr.</w:t>
      </w:r>
      <w:proofErr w:type="gram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2.260 din 18 </w:t>
      </w:r>
      <w:proofErr w:type="spell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aprilie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2008</w:t>
      </w:r>
      <w:r w:rsidRPr="002C40EE">
        <w:rPr>
          <w:rFonts w:ascii="Arial" w:eastAsia="Times New Roman" w:hAnsi="Arial" w:cs="Arial"/>
          <w:color w:val="778899"/>
          <w:sz w:val="20"/>
          <w:szCs w:val="20"/>
        </w:rPr>
        <w:t> 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privind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aprobarea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Normelor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metodologice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clasare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inventariere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monumentelor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istorice</w:t>
      </w:r>
      <w:proofErr w:type="spellEnd"/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proofErr w:type="gram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LEGE nr.</w:t>
      </w:r>
      <w:proofErr w:type="gram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7 din 18 </w:t>
      </w:r>
      <w:proofErr w:type="spell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februarie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2004 (*</w:t>
      </w:r>
      <w:proofErr w:type="spell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republicată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*)</w:t>
      </w:r>
      <w:r w:rsidRPr="002C40EE">
        <w:rPr>
          <w:rFonts w:ascii="Arial" w:eastAsia="Times New Roman" w:hAnsi="Arial" w:cs="Arial"/>
          <w:color w:val="778899"/>
          <w:sz w:val="20"/>
          <w:szCs w:val="20"/>
        </w:rPr>
        <w:t> 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privind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Codul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conduită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funcţionarilor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publici</w:t>
      </w:r>
      <w:proofErr w:type="spellEnd"/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center"/>
        <w:rPr>
          <w:rFonts w:ascii="Arial" w:eastAsia="Times New Roman" w:hAnsi="Arial" w:cs="Arial"/>
          <w:color w:val="778899"/>
          <w:sz w:val="20"/>
          <w:szCs w:val="20"/>
        </w:rPr>
      </w:pPr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PROCEDURA DE AUTORIZARE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proofErr w:type="spellStart"/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Legea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nr.</w:t>
      </w:r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50 / 1991 Art 1 (1)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Executarea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lucrărilor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construcţii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este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permisă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numai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baza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unei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autorizaţii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construire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sau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desfiinţare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emisă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condiţiile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prezentei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legi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, la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solicitarea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titularului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unui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drept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real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asupra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unui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imobil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–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teren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>/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sau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construcţii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>.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center"/>
        <w:rPr>
          <w:rFonts w:ascii="Arial" w:eastAsia="Times New Roman" w:hAnsi="Arial" w:cs="Arial"/>
          <w:color w:val="778899"/>
          <w:sz w:val="20"/>
          <w:szCs w:val="20"/>
        </w:rPr>
      </w:pPr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DEFINIȚII: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Conform</w:t>
      </w:r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prevederilor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Legii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50/1991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actualizate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respectiv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art. (2) </w:t>
      </w:r>
      <w:proofErr w:type="spellStart"/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alin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. (1)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și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(2) din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Lege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>:</w:t>
      </w:r>
      <w:r w:rsidRPr="002C40EE">
        <w:rPr>
          <w:rFonts w:ascii="Arial" w:eastAsia="Times New Roman" w:hAnsi="Arial" w:cs="Arial"/>
          <w:color w:val="778899"/>
          <w:sz w:val="20"/>
          <w:szCs w:val="20"/>
        </w:rPr>
        <w:t> </w:t>
      </w:r>
      <w:r w:rsidRPr="002C40EE">
        <w:rPr>
          <w:rFonts w:ascii="Arial" w:eastAsia="Times New Roman" w:hAnsi="Arial" w:cs="Arial"/>
          <w:color w:val="778899"/>
          <w:sz w:val="20"/>
          <w:szCs w:val="20"/>
        </w:rPr>
        <w:t> 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Autorizaţia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construire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constituie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actul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final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autoritate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al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administraţiei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publice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locale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baza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căruia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este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permisă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executarea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lucrărilor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construcţii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corespunzător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măsurilor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prevăzute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lege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referitoare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la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amplasarea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conceperea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realizarea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exploatarea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postutilizarea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construcţiilor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>.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proofErr w:type="spellStart"/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Autorizaţia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construire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se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emite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baza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documentaţiei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autorizarea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executării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lucrărilor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construcţii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elaborată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condiţiile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prezentei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legi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temeiul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cu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respectarea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prevederilor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documentaţiilor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urbanism,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avizate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aprobate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potrivit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legii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>.</w:t>
      </w:r>
      <w:proofErr w:type="gramEnd"/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Conform</w:t>
      </w:r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prevederilor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art. (2^1),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procedura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autorizare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</w:t>
      </w:r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executării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lucrărilor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construcţii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începe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odată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cu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depunerea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cererii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emiterea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certificatului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urbanism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scopul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obţinerii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, ca act final,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autorizaţiei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construire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cuprinde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următoarele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etape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>: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a)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emiterea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certificatului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urbanism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b)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emiterea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punctului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vedere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al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autorităţii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competente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protecţia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mediului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investiţiile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care nu se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supun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procedurilor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evaluare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impactului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asupra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mediului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c)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notificarea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către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solicitant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autorităţii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administraţiei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publice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competente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privire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la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menţinerea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solicitării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obţinere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ca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final,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autorizaţiei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construire,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investiţiile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la care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autoritatea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competentă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protecţia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mediului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stabilit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necesitatea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evaluării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impactului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asupra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mediului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emis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îndrumarul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conform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legislaţiei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privind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evaluarea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impactului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anumitor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proiecte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publice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private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asupra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mediului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d)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emiterea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avizelor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acordurilor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precum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administrativ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al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autorităţii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protecţia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mediului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competente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privind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investiţiile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evaluate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punctul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vedere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al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impactului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asupra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mediului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lastRenderedPageBreak/>
        <w:t xml:space="preserve">e)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elaborarea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documentaţiei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tehnice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necesare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autorizarea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executării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construcţii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denumită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continuare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documentaţie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tehnică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– D.T.;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f)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depunerea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documentaţiei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autorizarea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executării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construcţii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la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autoritatea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administraţiei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publice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competente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g)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emiterea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autorizaţiei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construire.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center"/>
        <w:rPr>
          <w:rFonts w:ascii="Arial" w:eastAsia="Times New Roman" w:hAnsi="Arial" w:cs="Arial"/>
          <w:color w:val="778899"/>
          <w:sz w:val="20"/>
          <w:szCs w:val="20"/>
        </w:rPr>
      </w:pPr>
      <w:proofErr w:type="spell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Capitolul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 xml:space="preserve"> I – CERTIFICATUL DE URBANISM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</w:rPr>
        <w:t>1) DEFINIȚIE: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Conform</w:t>
      </w:r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prevederilor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art. </w:t>
      </w: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(6)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alin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. (1)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Legea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50/1991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certificatul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urbanism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este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actul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informare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care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autorităţile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prevăzute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la</w:t>
      </w:r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art. (4)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la</w:t>
      </w:r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art. (43) lit. (a):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a) fac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cunoscute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solicitantului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informaţiile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privind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regimul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juridic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economic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tehnic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al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terenurilor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construcţiilor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existente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la data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solicitării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conformitate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prevederile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planurilor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urbanistice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ale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regulamentelor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aferente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acestora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ale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planurilor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amenajare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teritoriului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după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caz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avizate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aprobate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potrivit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legii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b)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stabilesc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cerinţele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urbanistice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care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urmează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fie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îndeplinite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funcţie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specificul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amplasamentului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c)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stabilesc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lista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cuprinzând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avizele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/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acordurile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necesare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vederea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autorizării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d)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încunoştinţează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investitorul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/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solicitantul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privire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la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obligaţia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a contacta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autoritatea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competentă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protecţia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mediului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scopul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obţinerii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punctului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vedere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după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caz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al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administrativ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al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acesteia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.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  <w:lang w:val="fr-FR"/>
        </w:rPr>
        <w:t>2) SCOPUL ELIBERĂRII CERTIFICATULUI DE URBANISM: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Certificatul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urbanism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se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emite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autorităţile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abilitate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autorizeze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construcţii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prevăzute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la</w:t>
      </w:r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art. 4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art. 43 </w:t>
      </w: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lit</w:t>
      </w:r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. a)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se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eliberează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solicitantului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termen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mult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 </w:t>
      </w:r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  <w:lang w:val="fr-FR"/>
        </w:rPr>
        <w:t xml:space="preserve">15 </w:t>
      </w:r>
      <w:proofErr w:type="spell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  <w:lang w:val="fr-FR"/>
        </w:rPr>
        <w:t>zile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  <w:lang w:val="fr-FR"/>
        </w:rPr>
        <w:t>lucrătoare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 de la data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înregistrării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cererii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menţionându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-se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mod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obligatoriu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scopul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emiterii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acestuia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.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proofErr w:type="spellStart"/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conformitate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cu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prevederile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art.</w:t>
      </w:r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(6) </w:t>
      </w:r>
      <w:proofErr w:type="spellStart"/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alin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. (6) </w:t>
      </w: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lit</w:t>
      </w:r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. (c) </w:t>
      </w: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din</w:t>
      </w:r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Legea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50/1991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republicata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certificatul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urbanism se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emite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și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in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următoarele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situații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>: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a) </w:t>
      </w:r>
      <w:proofErr w:type="spellStart"/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în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vederea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concesionării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terenuri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potrivit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legii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>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b) </w:t>
      </w:r>
      <w:proofErr w:type="spellStart"/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în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vederea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adjudecării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licitaţie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proiectării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lucrărilor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publice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faza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„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Studiu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fezabilitate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”,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potrivit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legii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>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c) </w:t>
      </w:r>
      <w:proofErr w:type="spellStart"/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pentru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cereri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justiţie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operaţiuni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notariale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privind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circulaţia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imobiliară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atunci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când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operaţiunile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respective au ca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obiect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>: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</w:rPr>
        <w:t>– </w:t>
      </w:r>
      <w:proofErr w:type="spellStart"/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comasarea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respectiv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dezmembrarea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terenurilor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din/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cel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puţin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3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parcele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>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– 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împărţeli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comasări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parcele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solicitate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scopul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realizării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construcţii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infrastructură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– 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constituirea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unei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servituţi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trecere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privire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la un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imobil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.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Certificatul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urbanism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nu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conferă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dreptul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executa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construcţii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– art. </w:t>
      </w:r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(6) </w:t>
      </w:r>
      <w:proofErr w:type="spellStart"/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alin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>. (5).</w:t>
      </w:r>
    </w:p>
    <w:p w:rsidR="009101B4" w:rsidRPr="002C40EE" w:rsidRDefault="009101B4" w:rsidP="009101B4">
      <w:pPr>
        <w:numPr>
          <w:ilvl w:val="0"/>
          <w:numId w:val="1"/>
        </w:num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  <w:lang w:val="fr-FR"/>
        </w:rPr>
        <w:t>LUCRĂRILE DE CONSTRUIRE PENTRU CARE E NECESARĂ ELIBERAREA CERTIFICATULUI DE URBANISM ȘI A AUTORIZAȚIEI DE CONSTRUIRE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ind w:left="720"/>
        <w:jc w:val="left"/>
        <w:rPr>
          <w:rFonts w:ascii="Arial" w:eastAsia="Times New Roman" w:hAnsi="Arial" w:cs="Arial"/>
          <w:color w:val="778899"/>
          <w:sz w:val="20"/>
          <w:szCs w:val="20"/>
        </w:rPr>
      </w:pP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Conform</w:t>
      </w:r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prevederilor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art. (3) </w:t>
      </w:r>
      <w:proofErr w:type="spellStart"/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alin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. (1)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</w:rPr>
        <w:t>Legea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</w:rPr>
        <w:t xml:space="preserve"> 50/1991: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ind w:left="720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lastRenderedPageBreak/>
        <w:t xml:space="preserve">(1)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Construcţiile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civile,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industriale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agricole,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susţinerea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instalaţiilor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utilajelor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tehnologice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infrastructură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orice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fel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sau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oricare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altă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natură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se pot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realiza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numai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respectarea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autorizaţiei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construire,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precum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reglementărilor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privind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proiectarea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executarea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construcţiilor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:</w:t>
      </w: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br/>
        <w:t xml:space="preserve">a)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construire, reconstruire,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consolidare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modificare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extindere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reabilitare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schimbare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destinaţie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sau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reparare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construcţiilor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orice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fel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precum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instalaţiilor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aferente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acestora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excepţia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prevăzute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la art. 11;</w:t>
      </w: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br/>
        <w:t xml:space="preserve">b)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construire, reconstruire,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extindere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reparare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consolidare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protejare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restaurare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conservare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precum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orice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alte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indiferent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valoarea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care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urmează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fie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efectuate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la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toate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categoriile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monumente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istorice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prevăzute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lege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–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monumente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ansambluri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situri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–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inclusiv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la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anexele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acestora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identificate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acelaşi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imobil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–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teren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/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sau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construcţii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la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construcţii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amplasate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zone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protecţie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monumentelor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zone construite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protejate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stabilite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potrivit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legii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la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construcţii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valoare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arhitecturală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sau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istorică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deosebită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stabilite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documentaţii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urbanism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aprobate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;</w:t>
      </w: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br/>
        <w:t xml:space="preserve">c)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construire, reconstruire,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modificare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extindere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reparare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modernizare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reabilitare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privind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căile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comunicaţie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orice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fel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drumurile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forestiere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artă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reţelele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dotările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tehnico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-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edilitare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hidrotehnice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amenajările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albii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îmbunătăţiri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funciare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instalaţii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infrastructură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noi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capacităţi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producere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transport,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distribuţie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energiei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electrice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/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sau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termice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precum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reabilitare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retehnologizare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existente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ind w:left="720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d)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împrejmuiri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mobilier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urban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amenajări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spaţii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verzi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parcuri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locuri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joacă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agrement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pieţe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alte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amenajare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spaţiilor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publice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;</w:t>
      </w: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br/>
        <w:t xml:space="preserve">e)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foraje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excavări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necesare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efectuarea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studiilor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geotehnice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prospecţiunilor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geologice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proiectarea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deschiderea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exploatărilor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cariere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balastiere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sondelor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gaze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petrol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precum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altor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exploatări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suprafaţă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subterane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sau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subacvatice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;</w:t>
      </w: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br/>
        <w:t xml:space="preserve">f)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amenajări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construcţii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caracter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provizoriu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necesare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vederea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organizării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executării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condiţiile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prevăzute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la art. 7 </w:t>
      </w:r>
      <w:proofErr w:type="spellStart"/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alin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. (1)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(1^3);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ind w:left="720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g)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organizarea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tabere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corturi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căsuţe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sau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rulote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ind w:left="720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h)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lucrări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construcţii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caracter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provizoriu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: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chioşcuri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tonete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cabine,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spaţii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expunere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corpuri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panouri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afişaj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firme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reclame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copertine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pergole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situate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căile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spaţiile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publice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anexe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gospodăreşti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precum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anexele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gospodăreşti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ale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exploataţiilor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agricole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situate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extravilan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;</w:t>
      </w: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br/>
        <w:t xml:space="preserve">i)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cimitire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–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noi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şi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extinderi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.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  <w:lang w:val="fr-FR"/>
        </w:rPr>
        <w:t>4) TERMEN DE ELIBERARE A CERTIFICATULUI DE URBANISM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Conform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prevederilor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art. 30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alin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(3)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Ordinul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839/2009,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Certificatul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Urbanism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se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eliberează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solicitantului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termen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mult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 </w:t>
      </w:r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  <w:lang w:val="fr-FR"/>
        </w:rPr>
        <w:t xml:space="preserve">15 </w:t>
      </w:r>
      <w:proofErr w:type="spell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  <w:lang w:val="fr-FR"/>
        </w:rPr>
        <w:t>zile</w:t>
      </w:r>
      <w:proofErr w:type="spellEnd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  <w:lang w:val="fr-FR"/>
        </w:rPr>
        <w:t>lucrătoare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 de la data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înregistrării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cererii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menţionându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-se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mod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obligatoriu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scopul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emiterii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acestuia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.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b/>
          <w:bCs/>
          <w:color w:val="778899"/>
          <w:sz w:val="20"/>
          <w:szCs w:val="20"/>
          <w:lang w:val="fr-FR"/>
        </w:rPr>
        <w:t>5) TERMEN DE VALABILITATE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Conform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prevederilor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Ordinului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839/2009,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respectiv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art. (39)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alin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. (1) –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valabilitatea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certificatului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urbanism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reprezintă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intervalul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timp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(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termenul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acordat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solicitantului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vederea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utilizării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acestuia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scopul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care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fost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emis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potrivit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Legii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50/1991;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Prelungirea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termenului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valabilitate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certificatului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urbanism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conform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art. (40)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alin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. (1) – se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poate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face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numai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către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emitent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la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cererea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titularului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formulată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puţin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15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zile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înaintea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expirării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acestuia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pentru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o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perioadă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timp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maximum 12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luni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după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care,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mod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obligatoriu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se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emite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un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nou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certificat 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urbanism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.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Valabilitatea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certificatului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urbanism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încetează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următoarele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cazuri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: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lastRenderedPageBreak/>
        <w:t>– 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dacă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titularul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renunţă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la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intenţia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a mai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construi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,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situaţie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care are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obligaţia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a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notifica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acest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fapt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autorităţii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administraţiei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publice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emitente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–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conform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art. (39)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alin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. (3) lit. a)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Ordin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;</w:t>
      </w:r>
    </w:p>
    <w:p w:rsidR="009101B4" w:rsidRPr="002C40EE" w:rsidRDefault="009101B4" w:rsidP="009101B4">
      <w:pPr>
        <w:shd w:val="clear" w:color="auto" w:fill="EFF5F5"/>
        <w:spacing w:before="0" w:beforeAutospacing="0" w:after="200" w:afterAutospacing="0" w:line="240" w:lineRule="auto"/>
        <w:jc w:val="left"/>
        <w:rPr>
          <w:rFonts w:ascii="Arial" w:eastAsia="Times New Roman" w:hAnsi="Arial" w:cs="Arial"/>
          <w:color w:val="778899"/>
          <w:sz w:val="20"/>
          <w:szCs w:val="20"/>
          <w:lang w:val="fr-FR"/>
        </w:rPr>
      </w:pPr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– 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dacă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titularul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nu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solicitată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prelungirea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valabilităţii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certificatului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gram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de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urbanism</w:t>
      </w:r>
      <w:proofErr w:type="spellEnd"/>
      <w:proofErr w:type="gram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termenul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legal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de 15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zile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înaintea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expirării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acesteia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–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conform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art. (39)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alin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. (3) lit. b)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din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 xml:space="preserve"> </w:t>
      </w:r>
      <w:proofErr w:type="spellStart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Ordin</w:t>
      </w:r>
      <w:proofErr w:type="spellEnd"/>
      <w:r w:rsidRPr="002C40EE">
        <w:rPr>
          <w:rFonts w:ascii="Arial" w:eastAsia="Times New Roman" w:hAnsi="Arial" w:cs="Arial"/>
          <w:color w:val="778899"/>
          <w:sz w:val="20"/>
          <w:szCs w:val="20"/>
          <w:lang w:val="fr-FR"/>
        </w:rPr>
        <w:t>.</w:t>
      </w:r>
    </w:p>
    <w:p w:rsidR="009101B4" w:rsidRPr="002C40EE" w:rsidRDefault="009101B4" w:rsidP="009101B4">
      <w:pPr>
        <w:shd w:val="clear" w:color="auto" w:fill="EFF5F5"/>
        <w:spacing w:before="0" w:beforeAutospacing="0" w:after="0" w:afterAutospacing="0" w:line="220" w:lineRule="atLeast"/>
        <w:jc w:val="left"/>
        <w:outlineLvl w:val="3"/>
        <w:rPr>
          <w:rFonts w:ascii="Times New Roman" w:eastAsia="Times New Roman" w:hAnsi="Times New Roman" w:cs="Times New Roman"/>
          <w:color w:val="778899"/>
          <w:sz w:val="20"/>
          <w:szCs w:val="20"/>
        </w:rPr>
      </w:pPr>
      <w:r w:rsidRPr="002C40EE">
        <w:rPr>
          <w:rFonts w:ascii="Times New Roman" w:eastAsia="Times New Roman" w:hAnsi="Times New Roman" w:cs="Times New Roman"/>
          <w:color w:val="778899"/>
          <w:sz w:val="20"/>
          <w:szCs w:val="20"/>
        </w:rPr>
        <w:t xml:space="preserve"> </w:t>
      </w:r>
    </w:p>
    <w:p w:rsidR="007610F8" w:rsidRPr="002C40EE" w:rsidRDefault="007610F8">
      <w:pPr>
        <w:rPr>
          <w:sz w:val="20"/>
          <w:szCs w:val="20"/>
        </w:rPr>
      </w:pPr>
    </w:p>
    <w:sectPr w:rsidR="007610F8" w:rsidRPr="002C40EE" w:rsidSect="00B46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D2"/>
    <w:multiLevelType w:val="multilevel"/>
    <w:tmpl w:val="A074F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77C7F"/>
    <w:multiLevelType w:val="multilevel"/>
    <w:tmpl w:val="AA10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01B4"/>
    <w:rsid w:val="00000009"/>
    <w:rsid w:val="000004C4"/>
    <w:rsid w:val="00000EC8"/>
    <w:rsid w:val="00001A1D"/>
    <w:rsid w:val="00002195"/>
    <w:rsid w:val="00002833"/>
    <w:rsid w:val="000031A6"/>
    <w:rsid w:val="000036DD"/>
    <w:rsid w:val="00003C83"/>
    <w:rsid w:val="00003DC8"/>
    <w:rsid w:val="00004DAF"/>
    <w:rsid w:val="00005377"/>
    <w:rsid w:val="000054A8"/>
    <w:rsid w:val="00006782"/>
    <w:rsid w:val="00006BBA"/>
    <w:rsid w:val="00007146"/>
    <w:rsid w:val="00007851"/>
    <w:rsid w:val="0001003F"/>
    <w:rsid w:val="0001020C"/>
    <w:rsid w:val="00011D53"/>
    <w:rsid w:val="00011E20"/>
    <w:rsid w:val="00011F5C"/>
    <w:rsid w:val="00012770"/>
    <w:rsid w:val="00013220"/>
    <w:rsid w:val="0001325D"/>
    <w:rsid w:val="0001348F"/>
    <w:rsid w:val="0001429E"/>
    <w:rsid w:val="00014D7E"/>
    <w:rsid w:val="000150D9"/>
    <w:rsid w:val="00015610"/>
    <w:rsid w:val="00016903"/>
    <w:rsid w:val="00017104"/>
    <w:rsid w:val="0001732A"/>
    <w:rsid w:val="000178DD"/>
    <w:rsid w:val="00017E26"/>
    <w:rsid w:val="00020466"/>
    <w:rsid w:val="00020558"/>
    <w:rsid w:val="00020858"/>
    <w:rsid w:val="00021AC6"/>
    <w:rsid w:val="00021C90"/>
    <w:rsid w:val="00021F20"/>
    <w:rsid w:val="000225B4"/>
    <w:rsid w:val="000226CD"/>
    <w:rsid w:val="00022BC3"/>
    <w:rsid w:val="000231A3"/>
    <w:rsid w:val="00025125"/>
    <w:rsid w:val="00025270"/>
    <w:rsid w:val="000255FA"/>
    <w:rsid w:val="000257B2"/>
    <w:rsid w:val="0002596F"/>
    <w:rsid w:val="00025CB1"/>
    <w:rsid w:val="00025DD9"/>
    <w:rsid w:val="00025E5F"/>
    <w:rsid w:val="000262C7"/>
    <w:rsid w:val="000268D5"/>
    <w:rsid w:val="000269AC"/>
    <w:rsid w:val="0002733D"/>
    <w:rsid w:val="00031AB7"/>
    <w:rsid w:val="00031FC7"/>
    <w:rsid w:val="00032279"/>
    <w:rsid w:val="00032761"/>
    <w:rsid w:val="00033345"/>
    <w:rsid w:val="0003346C"/>
    <w:rsid w:val="00033543"/>
    <w:rsid w:val="000337D8"/>
    <w:rsid w:val="00033A4D"/>
    <w:rsid w:val="0003455F"/>
    <w:rsid w:val="0003456A"/>
    <w:rsid w:val="000353CF"/>
    <w:rsid w:val="000354A5"/>
    <w:rsid w:val="000355C0"/>
    <w:rsid w:val="00035977"/>
    <w:rsid w:val="000360C0"/>
    <w:rsid w:val="00036B25"/>
    <w:rsid w:val="00037BE6"/>
    <w:rsid w:val="00040B2E"/>
    <w:rsid w:val="00040D37"/>
    <w:rsid w:val="0004182A"/>
    <w:rsid w:val="00041B0E"/>
    <w:rsid w:val="000423F0"/>
    <w:rsid w:val="0004320F"/>
    <w:rsid w:val="00043D90"/>
    <w:rsid w:val="00045045"/>
    <w:rsid w:val="000454D8"/>
    <w:rsid w:val="000467B0"/>
    <w:rsid w:val="00046955"/>
    <w:rsid w:val="00046E94"/>
    <w:rsid w:val="000470DC"/>
    <w:rsid w:val="0005139F"/>
    <w:rsid w:val="000513AD"/>
    <w:rsid w:val="00052AD4"/>
    <w:rsid w:val="00054541"/>
    <w:rsid w:val="00055DCC"/>
    <w:rsid w:val="00056117"/>
    <w:rsid w:val="00056269"/>
    <w:rsid w:val="00056379"/>
    <w:rsid w:val="000565ED"/>
    <w:rsid w:val="00057227"/>
    <w:rsid w:val="000575B2"/>
    <w:rsid w:val="0005763A"/>
    <w:rsid w:val="000609E8"/>
    <w:rsid w:val="00060BBE"/>
    <w:rsid w:val="000611C8"/>
    <w:rsid w:val="0006331A"/>
    <w:rsid w:val="000637AD"/>
    <w:rsid w:val="00063972"/>
    <w:rsid w:val="0006456F"/>
    <w:rsid w:val="000646B0"/>
    <w:rsid w:val="00064946"/>
    <w:rsid w:val="000650BB"/>
    <w:rsid w:val="00065204"/>
    <w:rsid w:val="00065C96"/>
    <w:rsid w:val="00066E56"/>
    <w:rsid w:val="00067B5E"/>
    <w:rsid w:val="00067F63"/>
    <w:rsid w:val="0007100D"/>
    <w:rsid w:val="000714D6"/>
    <w:rsid w:val="000719FA"/>
    <w:rsid w:val="00071C3D"/>
    <w:rsid w:val="0007222F"/>
    <w:rsid w:val="00072884"/>
    <w:rsid w:val="0007310A"/>
    <w:rsid w:val="00074904"/>
    <w:rsid w:val="000753A1"/>
    <w:rsid w:val="000753BA"/>
    <w:rsid w:val="000760CA"/>
    <w:rsid w:val="00077208"/>
    <w:rsid w:val="00077D88"/>
    <w:rsid w:val="00077EAE"/>
    <w:rsid w:val="00080204"/>
    <w:rsid w:val="00082592"/>
    <w:rsid w:val="00082F07"/>
    <w:rsid w:val="00083344"/>
    <w:rsid w:val="00083771"/>
    <w:rsid w:val="00083A21"/>
    <w:rsid w:val="00083C64"/>
    <w:rsid w:val="000848D9"/>
    <w:rsid w:val="00084D4B"/>
    <w:rsid w:val="0008581F"/>
    <w:rsid w:val="00085C8B"/>
    <w:rsid w:val="0008690A"/>
    <w:rsid w:val="00086BF8"/>
    <w:rsid w:val="00087549"/>
    <w:rsid w:val="00087AEB"/>
    <w:rsid w:val="00087B08"/>
    <w:rsid w:val="00087FE6"/>
    <w:rsid w:val="0009039B"/>
    <w:rsid w:val="00090571"/>
    <w:rsid w:val="00091F90"/>
    <w:rsid w:val="0009227A"/>
    <w:rsid w:val="0009256F"/>
    <w:rsid w:val="0009486F"/>
    <w:rsid w:val="000951EB"/>
    <w:rsid w:val="00095ADE"/>
    <w:rsid w:val="0009623F"/>
    <w:rsid w:val="000966CA"/>
    <w:rsid w:val="000972DF"/>
    <w:rsid w:val="000973E9"/>
    <w:rsid w:val="0009773F"/>
    <w:rsid w:val="0009774D"/>
    <w:rsid w:val="000A0529"/>
    <w:rsid w:val="000A070B"/>
    <w:rsid w:val="000A0FE9"/>
    <w:rsid w:val="000A1333"/>
    <w:rsid w:val="000A1A77"/>
    <w:rsid w:val="000A2E21"/>
    <w:rsid w:val="000A3925"/>
    <w:rsid w:val="000A42FB"/>
    <w:rsid w:val="000A4363"/>
    <w:rsid w:val="000A4701"/>
    <w:rsid w:val="000A4897"/>
    <w:rsid w:val="000A4B64"/>
    <w:rsid w:val="000A556D"/>
    <w:rsid w:val="000A55A1"/>
    <w:rsid w:val="000A5812"/>
    <w:rsid w:val="000A665C"/>
    <w:rsid w:val="000A7271"/>
    <w:rsid w:val="000A733A"/>
    <w:rsid w:val="000A7415"/>
    <w:rsid w:val="000A782F"/>
    <w:rsid w:val="000B04B1"/>
    <w:rsid w:val="000B0A94"/>
    <w:rsid w:val="000B0F66"/>
    <w:rsid w:val="000B164F"/>
    <w:rsid w:val="000B1988"/>
    <w:rsid w:val="000B1EF8"/>
    <w:rsid w:val="000B2D1D"/>
    <w:rsid w:val="000B3353"/>
    <w:rsid w:val="000B374F"/>
    <w:rsid w:val="000B45B0"/>
    <w:rsid w:val="000B54E7"/>
    <w:rsid w:val="000B698C"/>
    <w:rsid w:val="000B7AF4"/>
    <w:rsid w:val="000B7C8D"/>
    <w:rsid w:val="000C03A4"/>
    <w:rsid w:val="000C37C3"/>
    <w:rsid w:val="000C3A50"/>
    <w:rsid w:val="000C4550"/>
    <w:rsid w:val="000C4A42"/>
    <w:rsid w:val="000C4AFD"/>
    <w:rsid w:val="000C4DC1"/>
    <w:rsid w:val="000C5145"/>
    <w:rsid w:val="000C6A6D"/>
    <w:rsid w:val="000C6BAC"/>
    <w:rsid w:val="000C7168"/>
    <w:rsid w:val="000C71C4"/>
    <w:rsid w:val="000C72A9"/>
    <w:rsid w:val="000C7327"/>
    <w:rsid w:val="000C7B51"/>
    <w:rsid w:val="000C7D3E"/>
    <w:rsid w:val="000C7E66"/>
    <w:rsid w:val="000D14D3"/>
    <w:rsid w:val="000D1839"/>
    <w:rsid w:val="000D1BB8"/>
    <w:rsid w:val="000D2B5B"/>
    <w:rsid w:val="000D2B9F"/>
    <w:rsid w:val="000D4D5F"/>
    <w:rsid w:val="000D4FD4"/>
    <w:rsid w:val="000D52C7"/>
    <w:rsid w:val="000D6300"/>
    <w:rsid w:val="000E0401"/>
    <w:rsid w:val="000E07F2"/>
    <w:rsid w:val="000E0B8F"/>
    <w:rsid w:val="000E1CF0"/>
    <w:rsid w:val="000E2A14"/>
    <w:rsid w:val="000E4378"/>
    <w:rsid w:val="000E569D"/>
    <w:rsid w:val="000E5DCE"/>
    <w:rsid w:val="000E5DE1"/>
    <w:rsid w:val="000E6F22"/>
    <w:rsid w:val="000E740E"/>
    <w:rsid w:val="000E74D0"/>
    <w:rsid w:val="000E76D2"/>
    <w:rsid w:val="000E7B03"/>
    <w:rsid w:val="000E7F6E"/>
    <w:rsid w:val="000F01C9"/>
    <w:rsid w:val="000F063E"/>
    <w:rsid w:val="000F0C15"/>
    <w:rsid w:val="000F2916"/>
    <w:rsid w:val="000F2B88"/>
    <w:rsid w:val="000F2D8B"/>
    <w:rsid w:val="000F3A76"/>
    <w:rsid w:val="000F3B55"/>
    <w:rsid w:val="000F402E"/>
    <w:rsid w:val="000F4281"/>
    <w:rsid w:val="000F4A14"/>
    <w:rsid w:val="000F4E30"/>
    <w:rsid w:val="000F50C3"/>
    <w:rsid w:val="000F5405"/>
    <w:rsid w:val="000F57CF"/>
    <w:rsid w:val="000F5A09"/>
    <w:rsid w:val="000F621B"/>
    <w:rsid w:val="000F6438"/>
    <w:rsid w:val="000F662E"/>
    <w:rsid w:val="000F6721"/>
    <w:rsid w:val="000F7317"/>
    <w:rsid w:val="000F7689"/>
    <w:rsid w:val="000F77F3"/>
    <w:rsid w:val="00100110"/>
    <w:rsid w:val="00100670"/>
    <w:rsid w:val="00100822"/>
    <w:rsid w:val="001009FD"/>
    <w:rsid w:val="0010163B"/>
    <w:rsid w:val="00101CA5"/>
    <w:rsid w:val="00102F44"/>
    <w:rsid w:val="001034B7"/>
    <w:rsid w:val="001039E4"/>
    <w:rsid w:val="00103B34"/>
    <w:rsid w:val="00104B23"/>
    <w:rsid w:val="00104FF3"/>
    <w:rsid w:val="00106026"/>
    <w:rsid w:val="0010618F"/>
    <w:rsid w:val="001061DB"/>
    <w:rsid w:val="001071A4"/>
    <w:rsid w:val="00107536"/>
    <w:rsid w:val="001100D3"/>
    <w:rsid w:val="00110366"/>
    <w:rsid w:val="001103D4"/>
    <w:rsid w:val="0011121B"/>
    <w:rsid w:val="0011183E"/>
    <w:rsid w:val="0011193F"/>
    <w:rsid w:val="00111C24"/>
    <w:rsid w:val="00111D13"/>
    <w:rsid w:val="00111E3A"/>
    <w:rsid w:val="00112923"/>
    <w:rsid w:val="00112AD3"/>
    <w:rsid w:val="00114E91"/>
    <w:rsid w:val="00115807"/>
    <w:rsid w:val="00115BC4"/>
    <w:rsid w:val="00115C0F"/>
    <w:rsid w:val="00116548"/>
    <w:rsid w:val="001165B3"/>
    <w:rsid w:val="001166CE"/>
    <w:rsid w:val="001166D2"/>
    <w:rsid w:val="00116BED"/>
    <w:rsid w:val="001179E5"/>
    <w:rsid w:val="00117B78"/>
    <w:rsid w:val="00117EA9"/>
    <w:rsid w:val="00120A77"/>
    <w:rsid w:val="001222C0"/>
    <w:rsid w:val="001224A7"/>
    <w:rsid w:val="0012284F"/>
    <w:rsid w:val="0012448A"/>
    <w:rsid w:val="001244B3"/>
    <w:rsid w:val="0012452F"/>
    <w:rsid w:val="00124F5C"/>
    <w:rsid w:val="001250A6"/>
    <w:rsid w:val="00125812"/>
    <w:rsid w:val="00126555"/>
    <w:rsid w:val="00126773"/>
    <w:rsid w:val="00126967"/>
    <w:rsid w:val="00126CC0"/>
    <w:rsid w:val="00127312"/>
    <w:rsid w:val="00135744"/>
    <w:rsid w:val="00135A5D"/>
    <w:rsid w:val="00136054"/>
    <w:rsid w:val="00136CEA"/>
    <w:rsid w:val="0013733D"/>
    <w:rsid w:val="00137632"/>
    <w:rsid w:val="00140310"/>
    <w:rsid w:val="0014083E"/>
    <w:rsid w:val="001408EE"/>
    <w:rsid w:val="00140A4C"/>
    <w:rsid w:val="0014138A"/>
    <w:rsid w:val="00141BB8"/>
    <w:rsid w:val="001429C9"/>
    <w:rsid w:val="00143701"/>
    <w:rsid w:val="00144095"/>
    <w:rsid w:val="00145040"/>
    <w:rsid w:val="001460FC"/>
    <w:rsid w:val="001462CC"/>
    <w:rsid w:val="001479CA"/>
    <w:rsid w:val="001512BF"/>
    <w:rsid w:val="0015153A"/>
    <w:rsid w:val="00152534"/>
    <w:rsid w:val="00152DE7"/>
    <w:rsid w:val="001530FB"/>
    <w:rsid w:val="0015313D"/>
    <w:rsid w:val="0015392A"/>
    <w:rsid w:val="00154023"/>
    <w:rsid w:val="00154F79"/>
    <w:rsid w:val="00155C00"/>
    <w:rsid w:val="001564AC"/>
    <w:rsid w:val="001569C1"/>
    <w:rsid w:val="001609F5"/>
    <w:rsid w:val="00161572"/>
    <w:rsid w:val="00161B97"/>
    <w:rsid w:val="00163C79"/>
    <w:rsid w:val="00165375"/>
    <w:rsid w:val="00166632"/>
    <w:rsid w:val="00166E04"/>
    <w:rsid w:val="001675E9"/>
    <w:rsid w:val="00167B7B"/>
    <w:rsid w:val="00167C82"/>
    <w:rsid w:val="00167E62"/>
    <w:rsid w:val="0017039E"/>
    <w:rsid w:val="00170429"/>
    <w:rsid w:val="00170E74"/>
    <w:rsid w:val="001722A9"/>
    <w:rsid w:val="0017246B"/>
    <w:rsid w:val="00172962"/>
    <w:rsid w:val="00173E0C"/>
    <w:rsid w:val="001745DB"/>
    <w:rsid w:val="00175A37"/>
    <w:rsid w:val="00177325"/>
    <w:rsid w:val="001800A9"/>
    <w:rsid w:val="0018058B"/>
    <w:rsid w:val="001808FD"/>
    <w:rsid w:val="00181B75"/>
    <w:rsid w:val="00181B7C"/>
    <w:rsid w:val="001821B2"/>
    <w:rsid w:val="001828BA"/>
    <w:rsid w:val="00182BFC"/>
    <w:rsid w:val="00182D32"/>
    <w:rsid w:val="001830C1"/>
    <w:rsid w:val="00183821"/>
    <w:rsid w:val="00183946"/>
    <w:rsid w:val="00183FA7"/>
    <w:rsid w:val="0018457E"/>
    <w:rsid w:val="001845FE"/>
    <w:rsid w:val="00184E42"/>
    <w:rsid w:val="0018528C"/>
    <w:rsid w:val="001858C2"/>
    <w:rsid w:val="001860A5"/>
    <w:rsid w:val="00186475"/>
    <w:rsid w:val="00186FD5"/>
    <w:rsid w:val="0019113D"/>
    <w:rsid w:val="0019290E"/>
    <w:rsid w:val="00192CD7"/>
    <w:rsid w:val="00193923"/>
    <w:rsid w:val="00193A27"/>
    <w:rsid w:val="00193AAD"/>
    <w:rsid w:val="00193DC9"/>
    <w:rsid w:val="00195A25"/>
    <w:rsid w:val="00195E8C"/>
    <w:rsid w:val="001963C3"/>
    <w:rsid w:val="00196B90"/>
    <w:rsid w:val="00196BC5"/>
    <w:rsid w:val="001977C7"/>
    <w:rsid w:val="001A05E1"/>
    <w:rsid w:val="001A08AB"/>
    <w:rsid w:val="001A0D70"/>
    <w:rsid w:val="001A0F1E"/>
    <w:rsid w:val="001A1496"/>
    <w:rsid w:val="001A1813"/>
    <w:rsid w:val="001A1963"/>
    <w:rsid w:val="001A1A97"/>
    <w:rsid w:val="001A21BB"/>
    <w:rsid w:val="001A2B3C"/>
    <w:rsid w:val="001A31C2"/>
    <w:rsid w:val="001A3628"/>
    <w:rsid w:val="001A394C"/>
    <w:rsid w:val="001A3AE4"/>
    <w:rsid w:val="001A4A97"/>
    <w:rsid w:val="001A54A1"/>
    <w:rsid w:val="001A56A5"/>
    <w:rsid w:val="001A59AA"/>
    <w:rsid w:val="001A5AE9"/>
    <w:rsid w:val="001A6899"/>
    <w:rsid w:val="001B01AA"/>
    <w:rsid w:val="001B0A0D"/>
    <w:rsid w:val="001B20F0"/>
    <w:rsid w:val="001B2BA3"/>
    <w:rsid w:val="001B2FD6"/>
    <w:rsid w:val="001B39D2"/>
    <w:rsid w:val="001B4DB7"/>
    <w:rsid w:val="001B57C4"/>
    <w:rsid w:val="001B7085"/>
    <w:rsid w:val="001B714C"/>
    <w:rsid w:val="001C0243"/>
    <w:rsid w:val="001C02BE"/>
    <w:rsid w:val="001C088B"/>
    <w:rsid w:val="001C08C1"/>
    <w:rsid w:val="001C2B29"/>
    <w:rsid w:val="001C3FC5"/>
    <w:rsid w:val="001C4076"/>
    <w:rsid w:val="001C4D40"/>
    <w:rsid w:val="001C5D1D"/>
    <w:rsid w:val="001C6720"/>
    <w:rsid w:val="001C690B"/>
    <w:rsid w:val="001C6B89"/>
    <w:rsid w:val="001C6D4E"/>
    <w:rsid w:val="001C7105"/>
    <w:rsid w:val="001C721B"/>
    <w:rsid w:val="001D0110"/>
    <w:rsid w:val="001D245E"/>
    <w:rsid w:val="001D33F2"/>
    <w:rsid w:val="001D3578"/>
    <w:rsid w:val="001D458D"/>
    <w:rsid w:val="001D493B"/>
    <w:rsid w:val="001D5DE7"/>
    <w:rsid w:val="001D6981"/>
    <w:rsid w:val="001D6A2D"/>
    <w:rsid w:val="001D6C01"/>
    <w:rsid w:val="001D6E26"/>
    <w:rsid w:val="001D7D64"/>
    <w:rsid w:val="001E052F"/>
    <w:rsid w:val="001E07FE"/>
    <w:rsid w:val="001E14CB"/>
    <w:rsid w:val="001E164F"/>
    <w:rsid w:val="001E3A98"/>
    <w:rsid w:val="001E3D80"/>
    <w:rsid w:val="001E3DA9"/>
    <w:rsid w:val="001E40C0"/>
    <w:rsid w:val="001E438D"/>
    <w:rsid w:val="001E4457"/>
    <w:rsid w:val="001E44C3"/>
    <w:rsid w:val="001E45A4"/>
    <w:rsid w:val="001E4A99"/>
    <w:rsid w:val="001E5A67"/>
    <w:rsid w:val="001E64FA"/>
    <w:rsid w:val="001E66FD"/>
    <w:rsid w:val="001E6B58"/>
    <w:rsid w:val="001E6D5B"/>
    <w:rsid w:val="001F0198"/>
    <w:rsid w:val="001F03DC"/>
    <w:rsid w:val="001F0B39"/>
    <w:rsid w:val="001F0DA9"/>
    <w:rsid w:val="001F312C"/>
    <w:rsid w:val="001F32DE"/>
    <w:rsid w:val="001F3E6F"/>
    <w:rsid w:val="001F4EDF"/>
    <w:rsid w:val="001F5362"/>
    <w:rsid w:val="001F5BAD"/>
    <w:rsid w:val="001F74C0"/>
    <w:rsid w:val="001F780E"/>
    <w:rsid w:val="002005F5"/>
    <w:rsid w:val="00200B06"/>
    <w:rsid w:val="0020171E"/>
    <w:rsid w:val="0020278E"/>
    <w:rsid w:val="0020280B"/>
    <w:rsid w:val="002029B3"/>
    <w:rsid w:val="0020333F"/>
    <w:rsid w:val="00204950"/>
    <w:rsid w:val="002051EE"/>
    <w:rsid w:val="00205258"/>
    <w:rsid w:val="0020527C"/>
    <w:rsid w:val="002059B2"/>
    <w:rsid w:val="00205F72"/>
    <w:rsid w:val="002063E1"/>
    <w:rsid w:val="002067A6"/>
    <w:rsid w:val="00206BBE"/>
    <w:rsid w:val="002071B3"/>
    <w:rsid w:val="00207B27"/>
    <w:rsid w:val="00207C5F"/>
    <w:rsid w:val="00210E0E"/>
    <w:rsid w:val="00211BFE"/>
    <w:rsid w:val="00212777"/>
    <w:rsid w:val="002130A4"/>
    <w:rsid w:val="00213BF1"/>
    <w:rsid w:val="002156F5"/>
    <w:rsid w:val="00215A67"/>
    <w:rsid w:val="002175CD"/>
    <w:rsid w:val="002221A0"/>
    <w:rsid w:val="00222528"/>
    <w:rsid w:val="002226BC"/>
    <w:rsid w:val="00223164"/>
    <w:rsid w:val="0022476A"/>
    <w:rsid w:val="002254D0"/>
    <w:rsid w:val="00225A85"/>
    <w:rsid w:val="00226341"/>
    <w:rsid w:val="00226AAD"/>
    <w:rsid w:val="002270E7"/>
    <w:rsid w:val="00227265"/>
    <w:rsid w:val="0022747A"/>
    <w:rsid w:val="0022771F"/>
    <w:rsid w:val="00230704"/>
    <w:rsid w:val="00230B9E"/>
    <w:rsid w:val="0023136B"/>
    <w:rsid w:val="002318B4"/>
    <w:rsid w:val="00231A80"/>
    <w:rsid w:val="00232DA8"/>
    <w:rsid w:val="00233059"/>
    <w:rsid w:val="00233135"/>
    <w:rsid w:val="0023386D"/>
    <w:rsid w:val="002379C1"/>
    <w:rsid w:val="00237C78"/>
    <w:rsid w:val="00240398"/>
    <w:rsid w:val="00240648"/>
    <w:rsid w:val="00240B05"/>
    <w:rsid w:val="00240F60"/>
    <w:rsid w:val="002410A9"/>
    <w:rsid w:val="00241ED5"/>
    <w:rsid w:val="0024210C"/>
    <w:rsid w:val="00242B4F"/>
    <w:rsid w:val="00243284"/>
    <w:rsid w:val="00243399"/>
    <w:rsid w:val="00243E6C"/>
    <w:rsid w:val="00244723"/>
    <w:rsid w:val="00244A0F"/>
    <w:rsid w:val="00245216"/>
    <w:rsid w:val="00245A2F"/>
    <w:rsid w:val="00245E87"/>
    <w:rsid w:val="002460F5"/>
    <w:rsid w:val="00246994"/>
    <w:rsid w:val="002479AA"/>
    <w:rsid w:val="002479BE"/>
    <w:rsid w:val="00250F6E"/>
    <w:rsid w:val="00251E9A"/>
    <w:rsid w:val="00252621"/>
    <w:rsid w:val="00253188"/>
    <w:rsid w:val="00254033"/>
    <w:rsid w:val="002541FD"/>
    <w:rsid w:val="0025439D"/>
    <w:rsid w:val="00254615"/>
    <w:rsid w:val="00254D0C"/>
    <w:rsid w:val="00255663"/>
    <w:rsid w:val="00255EF5"/>
    <w:rsid w:val="00256123"/>
    <w:rsid w:val="00256537"/>
    <w:rsid w:val="00256F87"/>
    <w:rsid w:val="00257262"/>
    <w:rsid w:val="00257AE5"/>
    <w:rsid w:val="00257B3D"/>
    <w:rsid w:val="00260DEA"/>
    <w:rsid w:val="00261441"/>
    <w:rsid w:val="00261E9E"/>
    <w:rsid w:val="00262AE8"/>
    <w:rsid w:val="00262EF0"/>
    <w:rsid w:val="00263DB3"/>
    <w:rsid w:val="00264137"/>
    <w:rsid w:val="002647EC"/>
    <w:rsid w:val="002657BB"/>
    <w:rsid w:val="00265D1A"/>
    <w:rsid w:val="002662CE"/>
    <w:rsid w:val="002665D6"/>
    <w:rsid w:val="00266BEA"/>
    <w:rsid w:val="00266F9F"/>
    <w:rsid w:val="00266FD5"/>
    <w:rsid w:val="0026774F"/>
    <w:rsid w:val="00267B6A"/>
    <w:rsid w:val="002703F8"/>
    <w:rsid w:val="0027087A"/>
    <w:rsid w:val="0027131C"/>
    <w:rsid w:val="0027189F"/>
    <w:rsid w:val="0027297C"/>
    <w:rsid w:val="00272A1B"/>
    <w:rsid w:val="00272EB3"/>
    <w:rsid w:val="002735FB"/>
    <w:rsid w:val="00273DF0"/>
    <w:rsid w:val="00274540"/>
    <w:rsid w:val="002748F0"/>
    <w:rsid w:val="00275293"/>
    <w:rsid w:val="00275FBF"/>
    <w:rsid w:val="002760D3"/>
    <w:rsid w:val="00276391"/>
    <w:rsid w:val="00276D17"/>
    <w:rsid w:val="002773ED"/>
    <w:rsid w:val="00277B02"/>
    <w:rsid w:val="00277E62"/>
    <w:rsid w:val="00277EFC"/>
    <w:rsid w:val="002808ED"/>
    <w:rsid w:val="00280AD3"/>
    <w:rsid w:val="00280BE9"/>
    <w:rsid w:val="002812E2"/>
    <w:rsid w:val="00281397"/>
    <w:rsid w:val="00281665"/>
    <w:rsid w:val="0028263A"/>
    <w:rsid w:val="00283B34"/>
    <w:rsid w:val="00283D32"/>
    <w:rsid w:val="00284696"/>
    <w:rsid w:val="0028477F"/>
    <w:rsid w:val="00285134"/>
    <w:rsid w:val="0028532C"/>
    <w:rsid w:val="002855B5"/>
    <w:rsid w:val="00285A85"/>
    <w:rsid w:val="002867DC"/>
    <w:rsid w:val="002868BF"/>
    <w:rsid w:val="00286A9D"/>
    <w:rsid w:val="0029047D"/>
    <w:rsid w:val="00290C52"/>
    <w:rsid w:val="00293504"/>
    <w:rsid w:val="00293586"/>
    <w:rsid w:val="00293F16"/>
    <w:rsid w:val="002941EE"/>
    <w:rsid w:val="0029494D"/>
    <w:rsid w:val="0029545A"/>
    <w:rsid w:val="00295634"/>
    <w:rsid w:val="00295E28"/>
    <w:rsid w:val="002961F2"/>
    <w:rsid w:val="00296D71"/>
    <w:rsid w:val="002A09DA"/>
    <w:rsid w:val="002A0CC2"/>
    <w:rsid w:val="002A1076"/>
    <w:rsid w:val="002A1AB2"/>
    <w:rsid w:val="002A1E34"/>
    <w:rsid w:val="002A1F22"/>
    <w:rsid w:val="002A2018"/>
    <w:rsid w:val="002A2170"/>
    <w:rsid w:val="002A2A49"/>
    <w:rsid w:val="002A2F73"/>
    <w:rsid w:val="002A36F8"/>
    <w:rsid w:val="002A37DC"/>
    <w:rsid w:val="002A3ACD"/>
    <w:rsid w:val="002A4303"/>
    <w:rsid w:val="002A4EA7"/>
    <w:rsid w:val="002A5D3A"/>
    <w:rsid w:val="002A5F45"/>
    <w:rsid w:val="002A63DE"/>
    <w:rsid w:val="002A652F"/>
    <w:rsid w:val="002A742D"/>
    <w:rsid w:val="002A7A28"/>
    <w:rsid w:val="002B09BA"/>
    <w:rsid w:val="002B1737"/>
    <w:rsid w:val="002B24FE"/>
    <w:rsid w:val="002B3873"/>
    <w:rsid w:val="002B38AC"/>
    <w:rsid w:val="002B4A81"/>
    <w:rsid w:val="002B4ABA"/>
    <w:rsid w:val="002B4FF2"/>
    <w:rsid w:val="002B5585"/>
    <w:rsid w:val="002B59B5"/>
    <w:rsid w:val="002B5CF2"/>
    <w:rsid w:val="002B6269"/>
    <w:rsid w:val="002B6CA1"/>
    <w:rsid w:val="002B75AB"/>
    <w:rsid w:val="002B75C6"/>
    <w:rsid w:val="002C04D2"/>
    <w:rsid w:val="002C1965"/>
    <w:rsid w:val="002C1984"/>
    <w:rsid w:val="002C1DE0"/>
    <w:rsid w:val="002C2DBE"/>
    <w:rsid w:val="002C3AC5"/>
    <w:rsid w:val="002C40EE"/>
    <w:rsid w:val="002C419D"/>
    <w:rsid w:val="002C4F98"/>
    <w:rsid w:val="002C6063"/>
    <w:rsid w:val="002C6121"/>
    <w:rsid w:val="002C7167"/>
    <w:rsid w:val="002C74FB"/>
    <w:rsid w:val="002D00D1"/>
    <w:rsid w:val="002D0170"/>
    <w:rsid w:val="002D07E6"/>
    <w:rsid w:val="002D083F"/>
    <w:rsid w:val="002D0AEC"/>
    <w:rsid w:val="002D1443"/>
    <w:rsid w:val="002D169C"/>
    <w:rsid w:val="002D16BA"/>
    <w:rsid w:val="002D1F9D"/>
    <w:rsid w:val="002D2C83"/>
    <w:rsid w:val="002D30C6"/>
    <w:rsid w:val="002D3282"/>
    <w:rsid w:val="002D3E37"/>
    <w:rsid w:val="002D3E8A"/>
    <w:rsid w:val="002D417E"/>
    <w:rsid w:val="002D4B29"/>
    <w:rsid w:val="002D53AA"/>
    <w:rsid w:val="002D53B0"/>
    <w:rsid w:val="002D5723"/>
    <w:rsid w:val="002D681B"/>
    <w:rsid w:val="002D6ABC"/>
    <w:rsid w:val="002D7010"/>
    <w:rsid w:val="002D7DBC"/>
    <w:rsid w:val="002E09B0"/>
    <w:rsid w:val="002E0FBC"/>
    <w:rsid w:val="002E1406"/>
    <w:rsid w:val="002E1A35"/>
    <w:rsid w:val="002E267C"/>
    <w:rsid w:val="002E2750"/>
    <w:rsid w:val="002E2A84"/>
    <w:rsid w:val="002E2B43"/>
    <w:rsid w:val="002E2F1D"/>
    <w:rsid w:val="002E2FB9"/>
    <w:rsid w:val="002E4AF0"/>
    <w:rsid w:val="002E4C85"/>
    <w:rsid w:val="002E5745"/>
    <w:rsid w:val="002E576A"/>
    <w:rsid w:val="002E5A09"/>
    <w:rsid w:val="002E68B4"/>
    <w:rsid w:val="002E697A"/>
    <w:rsid w:val="002E6B1E"/>
    <w:rsid w:val="002E6DC3"/>
    <w:rsid w:val="002E6EC2"/>
    <w:rsid w:val="002E7B6B"/>
    <w:rsid w:val="002E7EE6"/>
    <w:rsid w:val="002F0475"/>
    <w:rsid w:val="002F0727"/>
    <w:rsid w:val="002F1D65"/>
    <w:rsid w:val="002F2245"/>
    <w:rsid w:val="002F25C2"/>
    <w:rsid w:val="002F2C6C"/>
    <w:rsid w:val="002F3885"/>
    <w:rsid w:val="002F389F"/>
    <w:rsid w:val="002F3C14"/>
    <w:rsid w:val="002F47A0"/>
    <w:rsid w:val="002F553C"/>
    <w:rsid w:val="002F5A7E"/>
    <w:rsid w:val="002F67EF"/>
    <w:rsid w:val="002F6DBF"/>
    <w:rsid w:val="002F76FB"/>
    <w:rsid w:val="00300B3D"/>
    <w:rsid w:val="00300B52"/>
    <w:rsid w:val="00301827"/>
    <w:rsid w:val="00301A37"/>
    <w:rsid w:val="003021F0"/>
    <w:rsid w:val="0030282E"/>
    <w:rsid w:val="0030325B"/>
    <w:rsid w:val="00305685"/>
    <w:rsid w:val="00305A72"/>
    <w:rsid w:val="003060D2"/>
    <w:rsid w:val="00306173"/>
    <w:rsid w:val="00306990"/>
    <w:rsid w:val="00306A00"/>
    <w:rsid w:val="00307462"/>
    <w:rsid w:val="00310747"/>
    <w:rsid w:val="003114E9"/>
    <w:rsid w:val="003119ED"/>
    <w:rsid w:val="0031204D"/>
    <w:rsid w:val="00312674"/>
    <w:rsid w:val="00312C77"/>
    <w:rsid w:val="003145F3"/>
    <w:rsid w:val="00315ECB"/>
    <w:rsid w:val="003160BF"/>
    <w:rsid w:val="00317F7E"/>
    <w:rsid w:val="003207EC"/>
    <w:rsid w:val="00320AA8"/>
    <w:rsid w:val="00320E3D"/>
    <w:rsid w:val="003211AC"/>
    <w:rsid w:val="003216B9"/>
    <w:rsid w:val="0032231D"/>
    <w:rsid w:val="00322821"/>
    <w:rsid w:val="00322E85"/>
    <w:rsid w:val="00323394"/>
    <w:rsid w:val="003245FB"/>
    <w:rsid w:val="00324751"/>
    <w:rsid w:val="003249B3"/>
    <w:rsid w:val="00324BDA"/>
    <w:rsid w:val="0032504D"/>
    <w:rsid w:val="00325254"/>
    <w:rsid w:val="003252B7"/>
    <w:rsid w:val="003257DD"/>
    <w:rsid w:val="00327A6F"/>
    <w:rsid w:val="00330E14"/>
    <w:rsid w:val="00330E8D"/>
    <w:rsid w:val="00331152"/>
    <w:rsid w:val="0033137C"/>
    <w:rsid w:val="00331406"/>
    <w:rsid w:val="00332264"/>
    <w:rsid w:val="0033283D"/>
    <w:rsid w:val="0033331E"/>
    <w:rsid w:val="003336DA"/>
    <w:rsid w:val="00333D45"/>
    <w:rsid w:val="00333F6C"/>
    <w:rsid w:val="00334528"/>
    <w:rsid w:val="003345E4"/>
    <w:rsid w:val="003347FA"/>
    <w:rsid w:val="00334825"/>
    <w:rsid w:val="00335120"/>
    <w:rsid w:val="0033590B"/>
    <w:rsid w:val="003367D6"/>
    <w:rsid w:val="00337314"/>
    <w:rsid w:val="003406DA"/>
    <w:rsid w:val="00340DD5"/>
    <w:rsid w:val="00341264"/>
    <w:rsid w:val="003413C8"/>
    <w:rsid w:val="00341E3B"/>
    <w:rsid w:val="00342691"/>
    <w:rsid w:val="003432EA"/>
    <w:rsid w:val="003446D1"/>
    <w:rsid w:val="00345330"/>
    <w:rsid w:val="00345531"/>
    <w:rsid w:val="00345584"/>
    <w:rsid w:val="00345BDE"/>
    <w:rsid w:val="00345F64"/>
    <w:rsid w:val="00346467"/>
    <w:rsid w:val="003470A9"/>
    <w:rsid w:val="003507A7"/>
    <w:rsid w:val="00350DA9"/>
    <w:rsid w:val="003524E6"/>
    <w:rsid w:val="00352F13"/>
    <w:rsid w:val="0035489B"/>
    <w:rsid w:val="00354BB7"/>
    <w:rsid w:val="00354BC8"/>
    <w:rsid w:val="00354BCA"/>
    <w:rsid w:val="00354F83"/>
    <w:rsid w:val="0035606F"/>
    <w:rsid w:val="00356E93"/>
    <w:rsid w:val="003577C9"/>
    <w:rsid w:val="00357AD9"/>
    <w:rsid w:val="00357E9C"/>
    <w:rsid w:val="00360160"/>
    <w:rsid w:val="00360526"/>
    <w:rsid w:val="00360F7B"/>
    <w:rsid w:val="003623E8"/>
    <w:rsid w:val="00363BF8"/>
    <w:rsid w:val="00363C46"/>
    <w:rsid w:val="00364E2A"/>
    <w:rsid w:val="003709F6"/>
    <w:rsid w:val="00371640"/>
    <w:rsid w:val="00371CD1"/>
    <w:rsid w:val="003721B2"/>
    <w:rsid w:val="003724F5"/>
    <w:rsid w:val="00372559"/>
    <w:rsid w:val="003725BE"/>
    <w:rsid w:val="00372789"/>
    <w:rsid w:val="003739D7"/>
    <w:rsid w:val="00373AB5"/>
    <w:rsid w:val="00373BF9"/>
    <w:rsid w:val="00374F3B"/>
    <w:rsid w:val="003758C8"/>
    <w:rsid w:val="00376456"/>
    <w:rsid w:val="003765A4"/>
    <w:rsid w:val="0037674F"/>
    <w:rsid w:val="003767EF"/>
    <w:rsid w:val="003768A1"/>
    <w:rsid w:val="00377172"/>
    <w:rsid w:val="00377759"/>
    <w:rsid w:val="00377B6E"/>
    <w:rsid w:val="00377CC4"/>
    <w:rsid w:val="0038042A"/>
    <w:rsid w:val="0038118E"/>
    <w:rsid w:val="00381989"/>
    <w:rsid w:val="00381CE3"/>
    <w:rsid w:val="0038222C"/>
    <w:rsid w:val="00383A8B"/>
    <w:rsid w:val="00383F94"/>
    <w:rsid w:val="003863C0"/>
    <w:rsid w:val="00386BE3"/>
    <w:rsid w:val="00386C77"/>
    <w:rsid w:val="00386D8C"/>
    <w:rsid w:val="00387067"/>
    <w:rsid w:val="00390217"/>
    <w:rsid w:val="00390D4D"/>
    <w:rsid w:val="00391FA0"/>
    <w:rsid w:val="00392B44"/>
    <w:rsid w:val="00392FD1"/>
    <w:rsid w:val="00393639"/>
    <w:rsid w:val="00393AF0"/>
    <w:rsid w:val="00393B74"/>
    <w:rsid w:val="00394294"/>
    <w:rsid w:val="00396182"/>
    <w:rsid w:val="00397154"/>
    <w:rsid w:val="003975E2"/>
    <w:rsid w:val="00397C7F"/>
    <w:rsid w:val="003A02D8"/>
    <w:rsid w:val="003A02F6"/>
    <w:rsid w:val="003A0551"/>
    <w:rsid w:val="003A1138"/>
    <w:rsid w:val="003A11EE"/>
    <w:rsid w:val="003A16B2"/>
    <w:rsid w:val="003A18D4"/>
    <w:rsid w:val="003A1986"/>
    <w:rsid w:val="003A1B9B"/>
    <w:rsid w:val="003A247D"/>
    <w:rsid w:val="003A2AFC"/>
    <w:rsid w:val="003A2FA8"/>
    <w:rsid w:val="003A346A"/>
    <w:rsid w:val="003A34AD"/>
    <w:rsid w:val="003A36C3"/>
    <w:rsid w:val="003A4C4A"/>
    <w:rsid w:val="003A500A"/>
    <w:rsid w:val="003A523F"/>
    <w:rsid w:val="003A54E0"/>
    <w:rsid w:val="003B083E"/>
    <w:rsid w:val="003B108F"/>
    <w:rsid w:val="003B1D69"/>
    <w:rsid w:val="003B2545"/>
    <w:rsid w:val="003B48DB"/>
    <w:rsid w:val="003B5419"/>
    <w:rsid w:val="003B63F0"/>
    <w:rsid w:val="003B643A"/>
    <w:rsid w:val="003B64F6"/>
    <w:rsid w:val="003B653D"/>
    <w:rsid w:val="003B7660"/>
    <w:rsid w:val="003B77F6"/>
    <w:rsid w:val="003B790F"/>
    <w:rsid w:val="003C0C26"/>
    <w:rsid w:val="003C1487"/>
    <w:rsid w:val="003C24ED"/>
    <w:rsid w:val="003C28B0"/>
    <w:rsid w:val="003C295F"/>
    <w:rsid w:val="003C35AB"/>
    <w:rsid w:val="003C36CC"/>
    <w:rsid w:val="003C3889"/>
    <w:rsid w:val="003C3EAD"/>
    <w:rsid w:val="003C4CC1"/>
    <w:rsid w:val="003C6526"/>
    <w:rsid w:val="003C66FE"/>
    <w:rsid w:val="003C7252"/>
    <w:rsid w:val="003C7878"/>
    <w:rsid w:val="003C7B21"/>
    <w:rsid w:val="003D0E50"/>
    <w:rsid w:val="003D14FD"/>
    <w:rsid w:val="003D1D4F"/>
    <w:rsid w:val="003D21E7"/>
    <w:rsid w:val="003D25F3"/>
    <w:rsid w:val="003D2EB2"/>
    <w:rsid w:val="003D3C7A"/>
    <w:rsid w:val="003D40FD"/>
    <w:rsid w:val="003D4B35"/>
    <w:rsid w:val="003D4D21"/>
    <w:rsid w:val="003D50A0"/>
    <w:rsid w:val="003D5567"/>
    <w:rsid w:val="003D5FD1"/>
    <w:rsid w:val="003D6187"/>
    <w:rsid w:val="003D76B1"/>
    <w:rsid w:val="003E3F11"/>
    <w:rsid w:val="003E4612"/>
    <w:rsid w:val="003E504D"/>
    <w:rsid w:val="003E58F2"/>
    <w:rsid w:val="003E5E88"/>
    <w:rsid w:val="003E6B42"/>
    <w:rsid w:val="003E6E4A"/>
    <w:rsid w:val="003E7824"/>
    <w:rsid w:val="003E7BF8"/>
    <w:rsid w:val="003F0126"/>
    <w:rsid w:val="003F068C"/>
    <w:rsid w:val="003F0923"/>
    <w:rsid w:val="003F0B22"/>
    <w:rsid w:val="003F0ED4"/>
    <w:rsid w:val="003F18A9"/>
    <w:rsid w:val="003F1FC0"/>
    <w:rsid w:val="003F4325"/>
    <w:rsid w:val="003F4A19"/>
    <w:rsid w:val="003F4C68"/>
    <w:rsid w:val="003F5D3E"/>
    <w:rsid w:val="003F6709"/>
    <w:rsid w:val="003F6B95"/>
    <w:rsid w:val="00400300"/>
    <w:rsid w:val="00400884"/>
    <w:rsid w:val="004015AB"/>
    <w:rsid w:val="0040186C"/>
    <w:rsid w:val="00401A9B"/>
    <w:rsid w:val="00401B9E"/>
    <w:rsid w:val="004028A4"/>
    <w:rsid w:val="00402CCD"/>
    <w:rsid w:val="00402CE2"/>
    <w:rsid w:val="0040313E"/>
    <w:rsid w:val="004034AB"/>
    <w:rsid w:val="0040410A"/>
    <w:rsid w:val="0040524C"/>
    <w:rsid w:val="00405EC0"/>
    <w:rsid w:val="00407A9F"/>
    <w:rsid w:val="00410274"/>
    <w:rsid w:val="00410B83"/>
    <w:rsid w:val="0041150A"/>
    <w:rsid w:val="00411B62"/>
    <w:rsid w:val="00411E85"/>
    <w:rsid w:val="00412104"/>
    <w:rsid w:val="004122A6"/>
    <w:rsid w:val="00414123"/>
    <w:rsid w:val="00414362"/>
    <w:rsid w:val="00414489"/>
    <w:rsid w:val="00414E4E"/>
    <w:rsid w:val="00414EA4"/>
    <w:rsid w:val="00415339"/>
    <w:rsid w:val="00415AA2"/>
    <w:rsid w:val="004176CC"/>
    <w:rsid w:val="00417D72"/>
    <w:rsid w:val="004201AD"/>
    <w:rsid w:val="004203D0"/>
    <w:rsid w:val="004205C9"/>
    <w:rsid w:val="00420609"/>
    <w:rsid w:val="00420E54"/>
    <w:rsid w:val="00421C2E"/>
    <w:rsid w:val="00421C63"/>
    <w:rsid w:val="00421C88"/>
    <w:rsid w:val="004223EC"/>
    <w:rsid w:val="004232E7"/>
    <w:rsid w:val="004232F1"/>
    <w:rsid w:val="00426072"/>
    <w:rsid w:val="00426428"/>
    <w:rsid w:val="004272F3"/>
    <w:rsid w:val="00427771"/>
    <w:rsid w:val="00430090"/>
    <w:rsid w:val="00432FAA"/>
    <w:rsid w:val="004334A4"/>
    <w:rsid w:val="00434C21"/>
    <w:rsid w:val="00434C72"/>
    <w:rsid w:val="00434CE2"/>
    <w:rsid w:val="0043525B"/>
    <w:rsid w:val="004360D1"/>
    <w:rsid w:val="00436481"/>
    <w:rsid w:val="00436651"/>
    <w:rsid w:val="00436A32"/>
    <w:rsid w:val="004370CD"/>
    <w:rsid w:val="0043771E"/>
    <w:rsid w:val="00437A73"/>
    <w:rsid w:val="004407E9"/>
    <w:rsid w:val="00441CB1"/>
    <w:rsid w:val="0044215F"/>
    <w:rsid w:val="0044220A"/>
    <w:rsid w:val="0044266F"/>
    <w:rsid w:val="0044296A"/>
    <w:rsid w:val="0044304B"/>
    <w:rsid w:val="00443F4E"/>
    <w:rsid w:val="004440CA"/>
    <w:rsid w:val="00446474"/>
    <w:rsid w:val="004465F5"/>
    <w:rsid w:val="0044672F"/>
    <w:rsid w:val="00447E7D"/>
    <w:rsid w:val="00450462"/>
    <w:rsid w:val="00450CF3"/>
    <w:rsid w:val="00451181"/>
    <w:rsid w:val="0045218D"/>
    <w:rsid w:val="00452840"/>
    <w:rsid w:val="004536AA"/>
    <w:rsid w:val="0045382A"/>
    <w:rsid w:val="00454004"/>
    <w:rsid w:val="00454E40"/>
    <w:rsid w:val="00454F1A"/>
    <w:rsid w:val="00456479"/>
    <w:rsid w:val="004569D4"/>
    <w:rsid w:val="004613F8"/>
    <w:rsid w:val="0046159B"/>
    <w:rsid w:val="0046198F"/>
    <w:rsid w:val="00461B4D"/>
    <w:rsid w:val="00462018"/>
    <w:rsid w:val="004647A5"/>
    <w:rsid w:val="0046623A"/>
    <w:rsid w:val="004672A7"/>
    <w:rsid w:val="004674A2"/>
    <w:rsid w:val="004677A7"/>
    <w:rsid w:val="00467CBD"/>
    <w:rsid w:val="004704E2"/>
    <w:rsid w:val="004707DA"/>
    <w:rsid w:val="0047097A"/>
    <w:rsid w:val="00470B5F"/>
    <w:rsid w:val="00472D56"/>
    <w:rsid w:val="00473A71"/>
    <w:rsid w:val="00474903"/>
    <w:rsid w:val="00475FFF"/>
    <w:rsid w:val="004760A8"/>
    <w:rsid w:val="00477530"/>
    <w:rsid w:val="00477584"/>
    <w:rsid w:val="00480041"/>
    <w:rsid w:val="004803EA"/>
    <w:rsid w:val="004808FD"/>
    <w:rsid w:val="00480C77"/>
    <w:rsid w:val="00481BCE"/>
    <w:rsid w:val="004822BB"/>
    <w:rsid w:val="0048257A"/>
    <w:rsid w:val="00482BF8"/>
    <w:rsid w:val="004836BB"/>
    <w:rsid w:val="00483AA3"/>
    <w:rsid w:val="004846BE"/>
    <w:rsid w:val="00484C5F"/>
    <w:rsid w:val="00484DF7"/>
    <w:rsid w:val="0048514C"/>
    <w:rsid w:val="00486A3D"/>
    <w:rsid w:val="00486D4A"/>
    <w:rsid w:val="00487264"/>
    <w:rsid w:val="00487E05"/>
    <w:rsid w:val="004907BC"/>
    <w:rsid w:val="00490EB9"/>
    <w:rsid w:val="00491668"/>
    <w:rsid w:val="00492040"/>
    <w:rsid w:val="0049226A"/>
    <w:rsid w:val="004922E2"/>
    <w:rsid w:val="0049293E"/>
    <w:rsid w:val="0049391A"/>
    <w:rsid w:val="00493B6D"/>
    <w:rsid w:val="00494017"/>
    <w:rsid w:val="0049405E"/>
    <w:rsid w:val="004944B9"/>
    <w:rsid w:val="004949CA"/>
    <w:rsid w:val="0049524E"/>
    <w:rsid w:val="004968E2"/>
    <w:rsid w:val="00496FE3"/>
    <w:rsid w:val="0049717F"/>
    <w:rsid w:val="004972F3"/>
    <w:rsid w:val="00497C13"/>
    <w:rsid w:val="004A02F3"/>
    <w:rsid w:val="004A0854"/>
    <w:rsid w:val="004A1236"/>
    <w:rsid w:val="004A1339"/>
    <w:rsid w:val="004A36E4"/>
    <w:rsid w:val="004A474B"/>
    <w:rsid w:val="004A4CCE"/>
    <w:rsid w:val="004A55C0"/>
    <w:rsid w:val="004A6D3E"/>
    <w:rsid w:val="004A6F54"/>
    <w:rsid w:val="004A70EE"/>
    <w:rsid w:val="004A798E"/>
    <w:rsid w:val="004B01B1"/>
    <w:rsid w:val="004B1444"/>
    <w:rsid w:val="004B147E"/>
    <w:rsid w:val="004B151D"/>
    <w:rsid w:val="004B234A"/>
    <w:rsid w:val="004B2415"/>
    <w:rsid w:val="004B2D29"/>
    <w:rsid w:val="004B3338"/>
    <w:rsid w:val="004B3C44"/>
    <w:rsid w:val="004B3EDB"/>
    <w:rsid w:val="004B4756"/>
    <w:rsid w:val="004B4E82"/>
    <w:rsid w:val="004B4FDA"/>
    <w:rsid w:val="004B554B"/>
    <w:rsid w:val="004B6B70"/>
    <w:rsid w:val="004B73A7"/>
    <w:rsid w:val="004B7453"/>
    <w:rsid w:val="004B7603"/>
    <w:rsid w:val="004B77CB"/>
    <w:rsid w:val="004C0DA9"/>
    <w:rsid w:val="004C18D8"/>
    <w:rsid w:val="004C2B77"/>
    <w:rsid w:val="004C3213"/>
    <w:rsid w:val="004C3752"/>
    <w:rsid w:val="004C4390"/>
    <w:rsid w:val="004C478A"/>
    <w:rsid w:val="004C4B53"/>
    <w:rsid w:val="004C5734"/>
    <w:rsid w:val="004C660F"/>
    <w:rsid w:val="004C66FC"/>
    <w:rsid w:val="004C7F03"/>
    <w:rsid w:val="004C7F7F"/>
    <w:rsid w:val="004D17FD"/>
    <w:rsid w:val="004D19C7"/>
    <w:rsid w:val="004D1FB1"/>
    <w:rsid w:val="004D228F"/>
    <w:rsid w:val="004D2358"/>
    <w:rsid w:val="004D275C"/>
    <w:rsid w:val="004D3D37"/>
    <w:rsid w:val="004D3DD7"/>
    <w:rsid w:val="004D6284"/>
    <w:rsid w:val="004D653F"/>
    <w:rsid w:val="004D6C59"/>
    <w:rsid w:val="004D7166"/>
    <w:rsid w:val="004D79D5"/>
    <w:rsid w:val="004D7CC9"/>
    <w:rsid w:val="004E0887"/>
    <w:rsid w:val="004E1059"/>
    <w:rsid w:val="004E116A"/>
    <w:rsid w:val="004E2142"/>
    <w:rsid w:val="004E22B0"/>
    <w:rsid w:val="004E2C38"/>
    <w:rsid w:val="004E2D14"/>
    <w:rsid w:val="004E3830"/>
    <w:rsid w:val="004E3886"/>
    <w:rsid w:val="004E3DAE"/>
    <w:rsid w:val="004E3DEC"/>
    <w:rsid w:val="004E4533"/>
    <w:rsid w:val="004E5F99"/>
    <w:rsid w:val="004E60D3"/>
    <w:rsid w:val="004E6C7E"/>
    <w:rsid w:val="004E730F"/>
    <w:rsid w:val="004F0DE3"/>
    <w:rsid w:val="004F0ECF"/>
    <w:rsid w:val="004F1459"/>
    <w:rsid w:val="004F1D71"/>
    <w:rsid w:val="004F2389"/>
    <w:rsid w:val="004F354B"/>
    <w:rsid w:val="004F36E2"/>
    <w:rsid w:val="004F3707"/>
    <w:rsid w:val="004F4472"/>
    <w:rsid w:val="004F484A"/>
    <w:rsid w:val="004F4D7E"/>
    <w:rsid w:val="004F638F"/>
    <w:rsid w:val="004F7377"/>
    <w:rsid w:val="00500555"/>
    <w:rsid w:val="00500B81"/>
    <w:rsid w:val="00500F52"/>
    <w:rsid w:val="00501FF2"/>
    <w:rsid w:val="00502290"/>
    <w:rsid w:val="005038B4"/>
    <w:rsid w:val="00503A54"/>
    <w:rsid w:val="00505287"/>
    <w:rsid w:val="00505569"/>
    <w:rsid w:val="0050589A"/>
    <w:rsid w:val="00505EFF"/>
    <w:rsid w:val="005065E0"/>
    <w:rsid w:val="00506C02"/>
    <w:rsid w:val="005070F2"/>
    <w:rsid w:val="00507A44"/>
    <w:rsid w:val="00511B74"/>
    <w:rsid w:val="00511D7F"/>
    <w:rsid w:val="0051264A"/>
    <w:rsid w:val="005127B1"/>
    <w:rsid w:val="00512BF6"/>
    <w:rsid w:val="00513800"/>
    <w:rsid w:val="00513CF4"/>
    <w:rsid w:val="00514344"/>
    <w:rsid w:val="00514453"/>
    <w:rsid w:val="005146EB"/>
    <w:rsid w:val="00515BE3"/>
    <w:rsid w:val="00515C4F"/>
    <w:rsid w:val="00516AAA"/>
    <w:rsid w:val="00516EFB"/>
    <w:rsid w:val="005215C9"/>
    <w:rsid w:val="0052160C"/>
    <w:rsid w:val="00521C45"/>
    <w:rsid w:val="00523546"/>
    <w:rsid w:val="005235E2"/>
    <w:rsid w:val="00523AD9"/>
    <w:rsid w:val="00524935"/>
    <w:rsid w:val="00524F14"/>
    <w:rsid w:val="00526033"/>
    <w:rsid w:val="005264A0"/>
    <w:rsid w:val="00526EA5"/>
    <w:rsid w:val="005303A4"/>
    <w:rsid w:val="00530CED"/>
    <w:rsid w:val="00531A2B"/>
    <w:rsid w:val="00532E4C"/>
    <w:rsid w:val="0053376A"/>
    <w:rsid w:val="00533885"/>
    <w:rsid w:val="00533A88"/>
    <w:rsid w:val="005341D2"/>
    <w:rsid w:val="005344BF"/>
    <w:rsid w:val="00534E53"/>
    <w:rsid w:val="00535299"/>
    <w:rsid w:val="00535FBB"/>
    <w:rsid w:val="005364E8"/>
    <w:rsid w:val="00536E74"/>
    <w:rsid w:val="00536F23"/>
    <w:rsid w:val="0053782C"/>
    <w:rsid w:val="00540138"/>
    <w:rsid w:val="00540169"/>
    <w:rsid w:val="00540296"/>
    <w:rsid w:val="0054139C"/>
    <w:rsid w:val="00541E7E"/>
    <w:rsid w:val="005435FA"/>
    <w:rsid w:val="005448DD"/>
    <w:rsid w:val="00544B31"/>
    <w:rsid w:val="0054564A"/>
    <w:rsid w:val="00545703"/>
    <w:rsid w:val="00545AFA"/>
    <w:rsid w:val="00546BE0"/>
    <w:rsid w:val="00547707"/>
    <w:rsid w:val="00547CEF"/>
    <w:rsid w:val="00550755"/>
    <w:rsid w:val="005525CC"/>
    <w:rsid w:val="00552BD0"/>
    <w:rsid w:val="00555541"/>
    <w:rsid w:val="00555B2F"/>
    <w:rsid w:val="0056037D"/>
    <w:rsid w:val="00560B3F"/>
    <w:rsid w:val="00561BA5"/>
    <w:rsid w:val="00562C93"/>
    <w:rsid w:val="00562DE9"/>
    <w:rsid w:val="00562F2B"/>
    <w:rsid w:val="0056346F"/>
    <w:rsid w:val="005642A2"/>
    <w:rsid w:val="005650CD"/>
    <w:rsid w:val="0056554A"/>
    <w:rsid w:val="00565A48"/>
    <w:rsid w:val="005664C7"/>
    <w:rsid w:val="00567CC7"/>
    <w:rsid w:val="005722E1"/>
    <w:rsid w:val="005725C2"/>
    <w:rsid w:val="00572BFA"/>
    <w:rsid w:val="00573711"/>
    <w:rsid w:val="005739A9"/>
    <w:rsid w:val="0057433D"/>
    <w:rsid w:val="00576A89"/>
    <w:rsid w:val="00576BB7"/>
    <w:rsid w:val="00576FC9"/>
    <w:rsid w:val="005807D7"/>
    <w:rsid w:val="00581648"/>
    <w:rsid w:val="00581907"/>
    <w:rsid w:val="00581ED0"/>
    <w:rsid w:val="0058270B"/>
    <w:rsid w:val="00582B08"/>
    <w:rsid w:val="00584FD7"/>
    <w:rsid w:val="005858C5"/>
    <w:rsid w:val="00585EF5"/>
    <w:rsid w:val="00587706"/>
    <w:rsid w:val="00587D4A"/>
    <w:rsid w:val="00587D85"/>
    <w:rsid w:val="00591539"/>
    <w:rsid w:val="00592D6F"/>
    <w:rsid w:val="0059355A"/>
    <w:rsid w:val="00593A4A"/>
    <w:rsid w:val="00594372"/>
    <w:rsid w:val="00594579"/>
    <w:rsid w:val="00594A32"/>
    <w:rsid w:val="0059507D"/>
    <w:rsid w:val="005957FF"/>
    <w:rsid w:val="00595899"/>
    <w:rsid w:val="00595C40"/>
    <w:rsid w:val="00595E08"/>
    <w:rsid w:val="005A0844"/>
    <w:rsid w:val="005A0F73"/>
    <w:rsid w:val="005A193A"/>
    <w:rsid w:val="005A1C73"/>
    <w:rsid w:val="005A239B"/>
    <w:rsid w:val="005A2A02"/>
    <w:rsid w:val="005A2C84"/>
    <w:rsid w:val="005A2ED6"/>
    <w:rsid w:val="005A3220"/>
    <w:rsid w:val="005A3726"/>
    <w:rsid w:val="005A3E31"/>
    <w:rsid w:val="005A5320"/>
    <w:rsid w:val="005A5372"/>
    <w:rsid w:val="005A5EE8"/>
    <w:rsid w:val="005A6475"/>
    <w:rsid w:val="005A6A7F"/>
    <w:rsid w:val="005A6F7D"/>
    <w:rsid w:val="005B011F"/>
    <w:rsid w:val="005B0212"/>
    <w:rsid w:val="005B0C1C"/>
    <w:rsid w:val="005B0D0A"/>
    <w:rsid w:val="005B11F2"/>
    <w:rsid w:val="005B1798"/>
    <w:rsid w:val="005B1D0F"/>
    <w:rsid w:val="005B206C"/>
    <w:rsid w:val="005B2712"/>
    <w:rsid w:val="005B291C"/>
    <w:rsid w:val="005B3E52"/>
    <w:rsid w:val="005B46A7"/>
    <w:rsid w:val="005B495C"/>
    <w:rsid w:val="005B4982"/>
    <w:rsid w:val="005B5526"/>
    <w:rsid w:val="005B6D9D"/>
    <w:rsid w:val="005B7B44"/>
    <w:rsid w:val="005C06EF"/>
    <w:rsid w:val="005C197F"/>
    <w:rsid w:val="005C286F"/>
    <w:rsid w:val="005C2F88"/>
    <w:rsid w:val="005C3AB2"/>
    <w:rsid w:val="005C3CEE"/>
    <w:rsid w:val="005C4DD3"/>
    <w:rsid w:val="005C4E7B"/>
    <w:rsid w:val="005C5820"/>
    <w:rsid w:val="005C5C39"/>
    <w:rsid w:val="005C7A3B"/>
    <w:rsid w:val="005D1134"/>
    <w:rsid w:val="005D1350"/>
    <w:rsid w:val="005D191E"/>
    <w:rsid w:val="005D196F"/>
    <w:rsid w:val="005D219F"/>
    <w:rsid w:val="005D2BDE"/>
    <w:rsid w:val="005D2C2F"/>
    <w:rsid w:val="005D31CA"/>
    <w:rsid w:val="005D347A"/>
    <w:rsid w:val="005D415F"/>
    <w:rsid w:val="005D45CF"/>
    <w:rsid w:val="005D49D2"/>
    <w:rsid w:val="005D4AC1"/>
    <w:rsid w:val="005D54E8"/>
    <w:rsid w:val="005D5584"/>
    <w:rsid w:val="005D6622"/>
    <w:rsid w:val="005D7461"/>
    <w:rsid w:val="005E0720"/>
    <w:rsid w:val="005E23F5"/>
    <w:rsid w:val="005E241F"/>
    <w:rsid w:val="005E2E66"/>
    <w:rsid w:val="005E3C4A"/>
    <w:rsid w:val="005E4A04"/>
    <w:rsid w:val="005E68BB"/>
    <w:rsid w:val="005F030C"/>
    <w:rsid w:val="005F08E4"/>
    <w:rsid w:val="005F1168"/>
    <w:rsid w:val="005F178E"/>
    <w:rsid w:val="005F391C"/>
    <w:rsid w:val="005F40F6"/>
    <w:rsid w:val="005F4176"/>
    <w:rsid w:val="005F4306"/>
    <w:rsid w:val="005F49CC"/>
    <w:rsid w:val="005F4E56"/>
    <w:rsid w:val="005F6180"/>
    <w:rsid w:val="005F6DDF"/>
    <w:rsid w:val="005F7498"/>
    <w:rsid w:val="005F7B55"/>
    <w:rsid w:val="00600123"/>
    <w:rsid w:val="0060041D"/>
    <w:rsid w:val="00600A78"/>
    <w:rsid w:val="00600F5A"/>
    <w:rsid w:val="00601C08"/>
    <w:rsid w:val="00602AF0"/>
    <w:rsid w:val="006031D5"/>
    <w:rsid w:val="006036D3"/>
    <w:rsid w:val="00603807"/>
    <w:rsid w:val="00603CFC"/>
    <w:rsid w:val="00603E81"/>
    <w:rsid w:val="00605151"/>
    <w:rsid w:val="0060587A"/>
    <w:rsid w:val="006069EB"/>
    <w:rsid w:val="00606B00"/>
    <w:rsid w:val="00606C9D"/>
    <w:rsid w:val="0060788F"/>
    <w:rsid w:val="00607AD0"/>
    <w:rsid w:val="0061008F"/>
    <w:rsid w:val="00610B17"/>
    <w:rsid w:val="00610DAB"/>
    <w:rsid w:val="00611404"/>
    <w:rsid w:val="00611853"/>
    <w:rsid w:val="0061286C"/>
    <w:rsid w:val="00613DE7"/>
    <w:rsid w:val="00613E0A"/>
    <w:rsid w:val="0061449E"/>
    <w:rsid w:val="006146B7"/>
    <w:rsid w:val="00614933"/>
    <w:rsid w:val="00616BD9"/>
    <w:rsid w:val="00620182"/>
    <w:rsid w:val="006207E2"/>
    <w:rsid w:val="00621249"/>
    <w:rsid w:val="0062169B"/>
    <w:rsid w:val="006238A5"/>
    <w:rsid w:val="00624589"/>
    <w:rsid w:val="006262F0"/>
    <w:rsid w:val="006265B6"/>
    <w:rsid w:val="00627598"/>
    <w:rsid w:val="006279DE"/>
    <w:rsid w:val="00630789"/>
    <w:rsid w:val="006326A1"/>
    <w:rsid w:val="006328A3"/>
    <w:rsid w:val="00632985"/>
    <w:rsid w:val="00632E4A"/>
    <w:rsid w:val="0063469C"/>
    <w:rsid w:val="00635500"/>
    <w:rsid w:val="0063586A"/>
    <w:rsid w:val="00635A2D"/>
    <w:rsid w:val="00640126"/>
    <w:rsid w:val="006402A2"/>
    <w:rsid w:val="006405A7"/>
    <w:rsid w:val="006406A4"/>
    <w:rsid w:val="006415A2"/>
    <w:rsid w:val="00642A19"/>
    <w:rsid w:val="00642D03"/>
    <w:rsid w:val="00643D8A"/>
    <w:rsid w:val="00644676"/>
    <w:rsid w:val="00645279"/>
    <w:rsid w:val="00646E88"/>
    <w:rsid w:val="00650B9A"/>
    <w:rsid w:val="00651AA7"/>
    <w:rsid w:val="006524ED"/>
    <w:rsid w:val="006535D3"/>
    <w:rsid w:val="00653E71"/>
    <w:rsid w:val="0065404A"/>
    <w:rsid w:val="00654F09"/>
    <w:rsid w:val="00654F5B"/>
    <w:rsid w:val="00655458"/>
    <w:rsid w:val="00656276"/>
    <w:rsid w:val="00656658"/>
    <w:rsid w:val="00657322"/>
    <w:rsid w:val="00657C96"/>
    <w:rsid w:val="00657F49"/>
    <w:rsid w:val="0066027A"/>
    <w:rsid w:val="00660CC5"/>
    <w:rsid w:val="00662097"/>
    <w:rsid w:val="006621DF"/>
    <w:rsid w:val="006625A7"/>
    <w:rsid w:val="00662B3A"/>
    <w:rsid w:val="006647FD"/>
    <w:rsid w:val="00664945"/>
    <w:rsid w:val="006659AB"/>
    <w:rsid w:val="00665D1F"/>
    <w:rsid w:val="00665ED8"/>
    <w:rsid w:val="00667137"/>
    <w:rsid w:val="0066755D"/>
    <w:rsid w:val="00667BA8"/>
    <w:rsid w:val="006701D9"/>
    <w:rsid w:val="00670879"/>
    <w:rsid w:val="006709EA"/>
    <w:rsid w:val="006711DE"/>
    <w:rsid w:val="00671C52"/>
    <w:rsid w:val="00673E80"/>
    <w:rsid w:val="00673FC3"/>
    <w:rsid w:val="006740AA"/>
    <w:rsid w:val="0067466D"/>
    <w:rsid w:val="0067491B"/>
    <w:rsid w:val="00674B54"/>
    <w:rsid w:val="00675653"/>
    <w:rsid w:val="00675B71"/>
    <w:rsid w:val="00676956"/>
    <w:rsid w:val="00677134"/>
    <w:rsid w:val="0067720F"/>
    <w:rsid w:val="006777C5"/>
    <w:rsid w:val="006778C3"/>
    <w:rsid w:val="00677CA4"/>
    <w:rsid w:val="006802FF"/>
    <w:rsid w:val="0068105B"/>
    <w:rsid w:val="006811CE"/>
    <w:rsid w:val="00681DAB"/>
    <w:rsid w:val="00682BA7"/>
    <w:rsid w:val="00683359"/>
    <w:rsid w:val="0068352C"/>
    <w:rsid w:val="00683943"/>
    <w:rsid w:val="00685950"/>
    <w:rsid w:val="00686300"/>
    <w:rsid w:val="00686879"/>
    <w:rsid w:val="00686B78"/>
    <w:rsid w:val="00690699"/>
    <w:rsid w:val="00691DCC"/>
    <w:rsid w:val="00691FBF"/>
    <w:rsid w:val="006926AF"/>
    <w:rsid w:val="00692B93"/>
    <w:rsid w:val="00692EA3"/>
    <w:rsid w:val="00693B66"/>
    <w:rsid w:val="00693B7F"/>
    <w:rsid w:val="00693B93"/>
    <w:rsid w:val="00693F43"/>
    <w:rsid w:val="006944F5"/>
    <w:rsid w:val="006945C3"/>
    <w:rsid w:val="006952B5"/>
    <w:rsid w:val="00695EDF"/>
    <w:rsid w:val="00696270"/>
    <w:rsid w:val="00697545"/>
    <w:rsid w:val="00697DF9"/>
    <w:rsid w:val="006A06D1"/>
    <w:rsid w:val="006A0CA9"/>
    <w:rsid w:val="006A1372"/>
    <w:rsid w:val="006A184F"/>
    <w:rsid w:val="006A1E07"/>
    <w:rsid w:val="006A1FAC"/>
    <w:rsid w:val="006A3843"/>
    <w:rsid w:val="006A3F4B"/>
    <w:rsid w:val="006A44A9"/>
    <w:rsid w:val="006A45C3"/>
    <w:rsid w:val="006A5054"/>
    <w:rsid w:val="006A589C"/>
    <w:rsid w:val="006A599C"/>
    <w:rsid w:val="006A5D88"/>
    <w:rsid w:val="006A5FB5"/>
    <w:rsid w:val="006A6B1E"/>
    <w:rsid w:val="006A70EB"/>
    <w:rsid w:val="006A7ACE"/>
    <w:rsid w:val="006A7B45"/>
    <w:rsid w:val="006B07B8"/>
    <w:rsid w:val="006B0944"/>
    <w:rsid w:val="006B0BA1"/>
    <w:rsid w:val="006B0BED"/>
    <w:rsid w:val="006B1591"/>
    <w:rsid w:val="006B164A"/>
    <w:rsid w:val="006B1B66"/>
    <w:rsid w:val="006B1DD0"/>
    <w:rsid w:val="006B2A84"/>
    <w:rsid w:val="006B2D1F"/>
    <w:rsid w:val="006B33EF"/>
    <w:rsid w:val="006B354F"/>
    <w:rsid w:val="006B41AA"/>
    <w:rsid w:val="006B46B5"/>
    <w:rsid w:val="006B513D"/>
    <w:rsid w:val="006B5220"/>
    <w:rsid w:val="006B6561"/>
    <w:rsid w:val="006B6E7A"/>
    <w:rsid w:val="006C06FE"/>
    <w:rsid w:val="006C0AB9"/>
    <w:rsid w:val="006C1429"/>
    <w:rsid w:val="006C1601"/>
    <w:rsid w:val="006C2609"/>
    <w:rsid w:val="006C2F2F"/>
    <w:rsid w:val="006C38EB"/>
    <w:rsid w:val="006C40A8"/>
    <w:rsid w:val="006C4424"/>
    <w:rsid w:val="006C4DA8"/>
    <w:rsid w:val="006C4F49"/>
    <w:rsid w:val="006C5A07"/>
    <w:rsid w:val="006C5B2A"/>
    <w:rsid w:val="006C5CB0"/>
    <w:rsid w:val="006C60AD"/>
    <w:rsid w:val="006C7AA6"/>
    <w:rsid w:val="006C7B31"/>
    <w:rsid w:val="006C7E2C"/>
    <w:rsid w:val="006C7EE8"/>
    <w:rsid w:val="006D0068"/>
    <w:rsid w:val="006D0A54"/>
    <w:rsid w:val="006D1164"/>
    <w:rsid w:val="006D2020"/>
    <w:rsid w:val="006D2151"/>
    <w:rsid w:val="006D2A92"/>
    <w:rsid w:val="006D2EC9"/>
    <w:rsid w:val="006D2FA9"/>
    <w:rsid w:val="006D342F"/>
    <w:rsid w:val="006D3986"/>
    <w:rsid w:val="006D3ACE"/>
    <w:rsid w:val="006D3DED"/>
    <w:rsid w:val="006D4B5D"/>
    <w:rsid w:val="006D58F9"/>
    <w:rsid w:val="006D5DC2"/>
    <w:rsid w:val="006D5DDA"/>
    <w:rsid w:val="006D5DF9"/>
    <w:rsid w:val="006D5FE8"/>
    <w:rsid w:val="006D6C50"/>
    <w:rsid w:val="006D6F52"/>
    <w:rsid w:val="006D7A74"/>
    <w:rsid w:val="006E10F4"/>
    <w:rsid w:val="006E1297"/>
    <w:rsid w:val="006E14C1"/>
    <w:rsid w:val="006E1E81"/>
    <w:rsid w:val="006E215D"/>
    <w:rsid w:val="006E2365"/>
    <w:rsid w:val="006E2891"/>
    <w:rsid w:val="006E2B72"/>
    <w:rsid w:val="006E3503"/>
    <w:rsid w:val="006E3910"/>
    <w:rsid w:val="006E3B17"/>
    <w:rsid w:val="006E4A8E"/>
    <w:rsid w:val="006E5622"/>
    <w:rsid w:val="006E5960"/>
    <w:rsid w:val="006E5AC3"/>
    <w:rsid w:val="006E6079"/>
    <w:rsid w:val="006E64D5"/>
    <w:rsid w:val="006E6EC9"/>
    <w:rsid w:val="006F033C"/>
    <w:rsid w:val="006F072F"/>
    <w:rsid w:val="006F0958"/>
    <w:rsid w:val="006F187C"/>
    <w:rsid w:val="006F1A3A"/>
    <w:rsid w:val="006F21D7"/>
    <w:rsid w:val="006F2AD6"/>
    <w:rsid w:val="006F2E78"/>
    <w:rsid w:val="006F329E"/>
    <w:rsid w:val="006F3C21"/>
    <w:rsid w:val="006F3D7E"/>
    <w:rsid w:val="006F3E1D"/>
    <w:rsid w:val="006F404F"/>
    <w:rsid w:val="006F43F4"/>
    <w:rsid w:val="006F44F7"/>
    <w:rsid w:val="006F522B"/>
    <w:rsid w:val="006F55A0"/>
    <w:rsid w:val="006F61AC"/>
    <w:rsid w:val="006F63FB"/>
    <w:rsid w:val="006F6555"/>
    <w:rsid w:val="006F79E0"/>
    <w:rsid w:val="006F7BFC"/>
    <w:rsid w:val="00700053"/>
    <w:rsid w:val="007005AC"/>
    <w:rsid w:val="007022AE"/>
    <w:rsid w:val="007025E3"/>
    <w:rsid w:val="00702DC3"/>
    <w:rsid w:val="007043C4"/>
    <w:rsid w:val="00704606"/>
    <w:rsid w:val="0070475D"/>
    <w:rsid w:val="0070482B"/>
    <w:rsid w:val="00704B9F"/>
    <w:rsid w:val="007052F1"/>
    <w:rsid w:val="00705991"/>
    <w:rsid w:val="00705BFB"/>
    <w:rsid w:val="007071A5"/>
    <w:rsid w:val="0070747E"/>
    <w:rsid w:val="007077CF"/>
    <w:rsid w:val="00710332"/>
    <w:rsid w:val="00710E26"/>
    <w:rsid w:val="00711F51"/>
    <w:rsid w:val="007121B2"/>
    <w:rsid w:val="007125F6"/>
    <w:rsid w:val="00712D35"/>
    <w:rsid w:val="00713FC0"/>
    <w:rsid w:val="0071501F"/>
    <w:rsid w:val="00715970"/>
    <w:rsid w:val="00716BFA"/>
    <w:rsid w:val="00717F0A"/>
    <w:rsid w:val="00717F37"/>
    <w:rsid w:val="0072023F"/>
    <w:rsid w:val="00720B14"/>
    <w:rsid w:val="00721311"/>
    <w:rsid w:val="00723E46"/>
    <w:rsid w:val="00723F8C"/>
    <w:rsid w:val="00725536"/>
    <w:rsid w:val="00725880"/>
    <w:rsid w:val="00727ADD"/>
    <w:rsid w:val="007315F5"/>
    <w:rsid w:val="007316ED"/>
    <w:rsid w:val="00731EA2"/>
    <w:rsid w:val="00732140"/>
    <w:rsid w:val="0073232D"/>
    <w:rsid w:val="00732429"/>
    <w:rsid w:val="0073267F"/>
    <w:rsid w:val="00732914"/>
    <w:rsid w:val="00732A29"/>
    <w:rsid w:val="00732D55"/>
    <w:rsid w:val="00733465"/>
    <w:rsid w:val="00733B59"/>
    <w:rsid w:val="0073463A"/>
    <w:rsid w:val="00734758"/>
    <w:rsid w:val="00742A23"/>
    <w:rsid w:val="00742AB5"/>
    <w:rsid w:val="00742D00"/>
    <w:rsid w:val="007439B0"/>
    <w:rsid w:val="00744348"/>
    <w:rsid w:val="00745352"/>
    <w:rsid w:val="00745A9A"/>
    <w:rsid w:val="00745F94"/>
    <w:rsid w:val="00746C95"/>
    <w:rsid w:val="0074772B"/>
    <w:rsid w:val="00751860"/>
    <w:rsid w:val="00751ED2"/>
    <w:rsid w:val="0075241D"/>
    <w:rsid w:val="00752722"/>
    <w:rsid w:val="0075273D"/>
    <w:rsid w:val="007528A5"/>
    <w:rsid w:val="0075318A"/>
    <w:rsid w:val="007535D0"/>
    <w:rsid w:val="00755F4E"/>
    <w:rsid w:val="00756313"/>
    <w:rsid w:val="0075685D"/>
    <w:rsid w:val="007568F2"/>
    <w:rsid w:val="007577B1"/>
    <w:rsid w:val="007577D9"/>
    <w:rsid w:val="0075785A"/>
    <w:rsid w:val="0075790B"/>
    <w:rsid w:val="0076028D"/>
    <w:rsid w:val="0076070E"/>
    <w:rsid w:val="007607D1"/>
    <w:rsid w:val="007610DE"/>
    <w:rsid w:val="007610F8"/>
    <w:rsid w:val="007612AE"/>
    <w:rsid w:val="007613DA"/>
    <w:rsid w:val="007615B3"/>
    <w:rsid w:val="00761640"/>
    <w:rsid w:val="00762243"/>
    <w:rsid w:val="007633EF"/>
    <w:rsid w:val="0076345E"/>
    <w:rsid w:val="00763BEC"/>
    <w:rsid w:val="00763F78"/>
    <w:rsid w:val="007649B2"/>
    <w:rsid w:val="0076514E"/>
    <w:rsid w:val="00765362"/>
    <w:rsid w:val="007655D7"/>
    <w:rsid w:val="00765D4A"/>
    <w:rsid w:val="00766E8A"/>
    <w:rsid w:val="00767040"/>
    <w:rsid w:val="00771671"/>
    <w:rsid w:val="00771ED4"/>
    <w:rsid w:val="0077234F"/>
    <w:rsid w:val="0077283E"/>
    <w:rsid w:val="00772A8C"/>
    <w:rsid w:val="00772BE6"/>
    <w:rsid w:val="00772D8B"/>
    <w:rsid w:val="00773FB6"/>
    <w:rsid w:val="0077416B"/>
    <w:rsid w:val="00775FC9"/>
    <w:rsid w:val="007763F9"/>
    <w:rsid w:val="007766C0"/>
    <w:rsid w:val="007775DD"/>
    <w:rsid w:val="007778E1"/>
    <w:rsid w:val="00781F4C"/>
    <w:rsid w:val="00782076"/>
    <w:rsid w:val="00784F45"/>
    <w:rsid w:val="00785377"/>
    <w:rsid w:val="0078585F"/>
    <w:rsid w:val="00786AAB"/>
    <w:rsid w:val="00786B7B"/>
    <w:rsid w:val="00786C44"/>
    <w:rsid w:val="007872F7"/>
    <w:rsid w:val="00787658"/>
    <w:rsid w:val="007906D8"/>
    <w:rsid w:val="00790C14"/>
    <w:rsid w:val="00790E49"/>
    <w:rsid w:val="00791866"/>
    <w:rsid w:val="00791F15"/>
    <w:rsid w:val="00792080"/>
    <w:rsid w:val="0079213F"/>
    <w:rsid w:val="00792DDB"/>
    <w:rsid w:val="0079398A"/>
    <w:rsid w:val="007942D5"/>
    <w:rsid w:val="00794865"/>
    <w:rsid w:val="00794E5D"/>
    <w:rsid w:val="0079697F"/>
    <w:rsid w:val="00797EB6"/>
    <w:rsid w:val="007A01E1"/>
    <w:rsid w:val="007A05A1"/>
    <w:rsid w:val="007A0F75"/>
    <w:rsid w:val="007A1165"/>
    <w:rsid w:val="007A23A4"/>
    <w:rsid w:val="007A25A3"/>
    <w:rsid w:val="007A2944"/>
    <w:rsid w:val="007A36CD"/>
    <w:rsid w:val="007A466E"/>
    <w:rsid w:val="007A4A3B"/>
    <w:rsid w:val="007A5B72"/>
    <w:rsid w:val="007A5E31"/>
    <w:rsid w:val="007A5F95"/>
    <w:rsid w:val="007A6197"/>
    <w:rsid w:val="007B0254"/>
    <w:rsid w:val="007B0298"/>
    <w:rsid w:val="007B04F5"/>
    <w:rsid w:val="007B0B07"/>
    <w:rsid w:val="007B0CD9"/>
    <w:rsid w:val="007B1ABA"/>
    <w:rsid w:val="007B2A5F"/>
    <w:rsid w:val="007B2BC5"/>
    <w:rsid w:val="007B36A3"/>
    <w:rsid w:val="007B40E4"/>
    <w:rsid w:val="007B5058"/>
    <w:rsid w:val="007B52F4"/>
    <w:rsid w:val="007B532D"/>
    <w:rsid w:val="007B60A4"/>
    <w:rsid w:val="007B6DDF"/>
    <w:rsid w:val="007B7522"/>
    <w:rsid w:val="007C0A77"/>
    <w:rsid w:val="007C0AEE"/>
    <w:rsid w:val="007C1C0E"/>
    <w:rsid w:val="007C1CE9"/>
    <w:rsid w:val="007C1F7D"/>
    <w:rsid w:val="007C22B1"/>
    <w:rsid w:val="007C3559"/>
    <w:rsid w:val="007C3C1E"/>
    <w:rsid w:val="007C4C45"/>
    <w:rsid w:val="007C5024"/>
    <w:rsid w:val="007C5093"/>
    <w:rsid w:val="007C5F94"/>
    <w:rsid w:val="007C6E37"/>
    <w:rsid w:val="007C7618"/>
    <w:rsid w:val="007C7A16"/>
    <w:rsid w:val="007D00C9"/>
    <w:rsid w:val="007D0416"/>
    <w:rsid w:val="007D0808"/>
    <w:rsid w:val="007D202A"/>
    <w:rsid w:val="007D2872"/>
    <w:rsid w:val="007D2963"/>
    <w:rsid w:val="007D3C8F"/>
    <w:rsid w:val="007D4455"/>
    <w:rsid w:val="007D4B42"/>
    <w:rsid w:val="007D4C79"/>
    <w:rsid w:val="007D58EC"/>
    <w:rsid w:val="007D6055"/>
    <w:rsid w:val="007D6282"/>
    <w:rsid w:val="007D68E6"/>
    <w:rsid w:val="007D7025"/>
    <w:rsid w:val="007D769D"/>
    <w:rsid w:val="007D76EB"/>
    <w:rsid w:val="007D782C"/>
    <w:rsid w:val="007D7E77"/>
    <w:rsid w:val="007E0174"/>
    <w:rsid w:val="007E0FB4"/>
    <w:rsid w:val="007E2BE1"/>
    <w:rsid w:val="007E2F80"/>
    <w:rsid w:val="007E31F6"/>
    <w:rsid w:val="007E3E74"/>
    <w:rsid w:val="007E4A79"/>
    <w:rsid w:val="007E69D9"/>
    <w:rsid w:val="007E6AA4"/>
    <w:rsid w:val="007E7E7E"/>
    <w:rsid w:val="007F087D"/>
    <w:rsid w:val="007F0AA3"/>
    <w:rsid w:val="007F13DC"/>
    <w:rsid w:val="007F1FE2"/>
    <w:rsid w:val="007F25CF"/>
    <w:rsid w:val="007F2C4E"/>
    <w:rsid w:val="007F390E"/>
    <w:rsid w:val="007F3A5D"/>
    <w:rsid w:val="007F4476"/>
    <w:rsid w:val="007F47CC"/>
    <w:rsid w:val="007F4C39"/>
    <w:rsid w:val="007F52C4"/>
    <w:rsid w:val="007F68CA"/>
    <w:rsid w:val="007F6D75"/>
    <w:rsid w:val="0080154A"/>
    <w:rsid w:val="008015F7"/>
    <w:rsid w:val="008016AE"/>
    <w:rsid w:val="008016CF"/>
    <w:rsid w:val="008021FE"/>
    <w:rsid w:val="00802F6F"/>
    <w:rsid w:val="00802FC1"/>
    <w:rsid w:val="0080347B"/>
    <w:rsid w:val="008034FE"/>
    <w:rsid w:val="00803559"/>
    <w:rsid w:val="0080416E"/>
    <w:rsid w:val="00804603"/>
    <w:rsid w:val="00804A69"/>
    <w:rsid w:val="00804F1D"/>
    <w:rsid w:val="00804FA9"/>
    <w:rsid w:val="00805289"/>
    <w:rsid w:val="00805720"/>
    <w:rsid w:val="00805AFE"/>
    <w:rsid w:val="00805C20"/>
    <w:rsid w:val="008065D0"/>
    <w:rsid w:val="00807405"/>
    <w:rsid w:val="00807765"/>
    <w:rsid w:val="00807B3F"/>
    <w:rsid w:val="00807FAB"/>
    <w:rsid w:val="00810855"/>
    <w:rsid w:val="00810D5E"/>
    <w:rsid w:val="008111EC"/>
    <w:rsid w:val="00811630"/>
    <w:rsid w:val="00811AF5"/>
    <w:rsid w:val="00811E4D"/>
    <w:rsid w:val="00811FC8"/>
    <w:rsid w:val="00812D11"/>
    <w:rsid w:val="0081357B"/>
    <w:rsid w:val="00813845"/>
    <w:rsid w:val="00813C17"/>
    <w:rsid w:val="008157AC"/>
    <w:rsid w:val="00816126"/>
    <w:rsid w:val="008164D5"/>
    <w:rsid w:val="00816937"/>
    <w:rsid w:val="00817AAB"/>
    <w:rsid w:val="00817B6E"/>
    <w:rsid w:val="0082039D"/>
    <w:rsid w:val="008205E7"/>
    <w:rsid w:val="00820605"/>
    <w:rsid w:val="00821E45"/>
    <w:rsid w:val="00822A95"/>
    <w:rsid w:val="00822DA0"/>
    <w:rsid w:val="00823492"/>
    <w:rsid w:val="0082369A"/>
    <w:rsid w:val="008237F5"/>
    <w:rsid w:val="00824B4A"/>
    <w:rsid w:val="00824E1F"/>
    <w:rsid w:val="008266A0"/>
    <w:rsid w:val="00827C68"/>
    <w:rsid w:val="0083014E"/>
    <w:rsid w:val="00830557"/>
    <w:rsid w:val="008306B1"/>
    <w:rsid w:val="00832863"/>
    <w:rsid w:val="00833301"/>
    <w:rsid w:val="00834486"/>
    <w:rsid w:val="00834748"/>
    <w:rsid w:val="0083580E"/>
    <w:rsid w:val="00835F61"/>
    <w:rsid w:val="0083615D"/>
    <w:rsid w:val="008362E2"/>
    <w:rsid w:val="00836DCF"/>
    <w:rsid w:val="008370C9"/>
    <w:rsid w:val="008372F2"/>
    <w:rsid w:val="0084065D"/>
    <w:rsid w:val="00840910"/>
    <w:rsid w:val="008425E5"/>
    <w:rsid w:val="00842A86"/>
    <w:rsid w:val="00843682"/>
    <w:rsid w:val="00843BA5"/>
    <w:rsid w:val="00845A46"/>
    <w:rsid w:val="00846A95"/>
    <w:rsid w:val="008501BC"/>
    <w:rsid w:val="0085093A"/>
    <w:rsid w:val="00850B8D"/>
    <w:rsid w:val="00852102"/>
    <w:rsid w:val="00852D2B"/>
    <w:rsid w:val="00853BF9"/>
    <w:rsid w:val="008556B5"/>
    <w:rsid w:val="0086025D"/>
    <w:rsid w:val="008605B6"/>
    <w:rsid w:val="00860669"/>
    <w:rsid w:val="00860AB0"/>
    <w:rsid w:val="00861FA7"/>
    <w:rsid w:val="0086205E"/>
    <w:rsid w:val="00862188"/>
    <w:rsid w:val="00862DF4"/>
    <w:rsid w:val="00862EC3"/>
    <w:rsid w:val="00863182"/>
    <w:rsid w:val="00864F46"/>
    <w:rsid w:val="008668C3"/>
    <w:rsid w:val="00866A8B"/>
    <w:rsid w:val="00867490"/>
    <w:rsid w:val="00870679"/>
    <w:rsid w:val="00870A31"/>
    <w:rsid w:val="00872AE8"/>
    <w:rsid w:val="008734B0"/>
    <w:rsid w:val="00873A04"/>
    <w:rsid w:val="0087403A"/>
    <w:rsid w:val="0087404D"/>
    <w:rsid w:val="008740A2"/>
    <w:rsid w:val="008743B3"/>
    <w:rsid w:val="00874EFE"/>
    <w:rsid w:val="0087523D"/>
    <w:rsid w:val="008759A1"/>
    <w:rsid w:val="00875DA0"/>
    <w:rsid w:val="00875DB6"/>
    <w:rsid w:val="008762DE"/>
    <w:rsid w:val="00877608"/>
    <w:rsid w:val="008776B5"/>
    <w:rsid w:val="008803E9"/>
    <w:rsid w:val="008804E2"/>
    <w:rsid w:val="00881006"/>
    <w:rsid w:val="00881BC8"/>
    <w:rsid w:val="00882177"/>
    <w:rsid w:val="008825A7"/>
    <w:rsid w:val="008827D6"/>
    <w:rsid w:val="008852C9"/>
    <w:rsid w:val="008865B5"/>
    <w:rsid w:val="008873B9"/>
    <w:rsid w:val="00887BD6"/>
    <w:rsid w:val="00887BE0"/>
    <w:rsid w:val="008919EA"/>
    <w:rsid w:val="008933D1"/>
    <w:rsid w:val="00893634"/>
    <w:rsid w:val="00896391"/>
    <w:rsid w:val="00896AE2"/>
    <w:rsid w:val="00897101"/>
    <w:rsid w:val="00897D4F"/>
    <w:rsid w:val="008A09E4"/>
    <w:rsid w:val="008A1249"/>
    <w:rsid w:val="008A1D7B"/>
    <w:rsid w:val="008A3733"/>
    <w:rsid w:val="008A529B"/>
    <w:rsid w:val="008A686B"/>
    <w:rsid w:val="008A7923"/>
    <w:rsid w:val="008A7FED"/>
    <w:rsid w:val="008B056D"/>
    <w:rsid w:val="008B0584"/>
    <w:rsid w:val="008B0E90"/>
    <w:rsid w:val="008B1D92"/>
    <w:rsid w:val="008B1DCF"/>
    <w:rsid w:val="008B28EA"/>
    <w:rsid w:val="008B2D8F"/>
    <w:rsid w:val="008B305A"/>
    <w:rsid w:val="008B3416"/>
    <w:rsid w:val="008B3611"/>
    <w:rsid w:val="008B374B"/>
    <w:rsid w:val="008B3DBC"/>
    <w:rsid w:val="008B43CF"/>
    <w:rsid w:val="008B4853"/>
    <w:rsid w:val="008B4944"/>
    <w:rsid w:val="008B5060"/>
    <w:rsid w:val="008B5AE6"/>
    <w:rsid w:val="008B63B5"/>
    <w:rsid w:val="008B6B56"/>
    <w:rsid w:val="008B6BFB"/>
    <w:rsid w:val="008B6E37"/>
    <w:rsid w:val="008B726B"/>
    <w:rsid w:val="008B7A28"/>
    <w:rsid w:val="008B7B35"/>
    <w:rsid w:val="008C004F"/>
    <w:rsid w:val="008C0C28"/>
    <w:rsid w:val="008C0C35"/>
    <w:rsid w:val="008C18C2"/>
    <w:rsid w:val="008C2355"/>
    <w:rsid w:val="008C2B07"/>
    <w:rsid w:val="008C34DD"/>
    <w:rsid w:val="008C4370"/>
    <w:rsid w:val="008C6C09"/>
    <w:rsid w:val="008D08EE"/>
    <w:rsid w:val="008D0B8A"/>
    <w:rsid w:val="008D1353"/>
    <w:rsid w:val="008D1405"/>
    <w:rsid w:val="008D16AB"/>
    <w:rsid w:val="008D2715"/>
    <w:rsid w:val="008D302F"/>
    <w:rsid w:val="008D39A3"/>
    <w:rsid w:val="008D3DE5"/>
    <w:rsid w:val="008D3ECC"/>
    <w:rsid w:val="008D5A7E"/>
    <w:rsid w:val="008D6806"/>
    <w:rsid w:val="008D6D12"/>
    <w:rsid w:val="008D6DC2"/>
    <w:rsid w:val="008D6F1E"/>
    <w:rsid w:val="008D77B2"/>
    <w:rsid w:val="008D77E8"/>
    <w:rsid w:val="008E00C7"/>
    <w:rsid w:val="008E0B47"/>
    <w:rsid w:val="008E0C89"/>
    <w:rsid w:val="008E1226"/>
    <w:rsid w:val="008E1D1A"/>
    <w:rsid w:val="008E2790"/>
    <w:rsid w:val="008E3111"/>
    <w:rsid w:val="008E3D05"/>
    <w:rsid w:val="008E43D4"/>
    <w:rsid w:val="008E47D6"/>
    <w:rsid w:val="008E51F5"/>
    <w:rsid w:val="008E55E8"/>
    <w:rsid w:val="008E613E"/>
    <w:rsid w:val="008E6D95"/>
    <w:rsid w:val="008E746E"/>
    <w:rsid w:val="008E7E74"/>
    <w:rsid w:val="008F0191"/>
    <w:rsid w:val="008F02C0"/>
    <w:rsid w:val="008F0F36"/>
    <w:rsid w:val="008F10C2"/>
    <w:rsid w:val="008F13B9"/>
    <w:rsid w:val="008F145F"/>
    <w:rsid w:val="008F17BF"/>
    <w:rsid w:val="008F19AA"/>
    <w:rsid w:val="008F1A4E"/>
    <w:rsid w:val="008F1BF0"/>
    <w:rsid w:val="008F1C2A"/>
    <w:rsid w:val="008F3ADA"/>
    <w:rsid w:val="008F3E11"/>
    <w:rsid w:val="008F5118"/>
    <w:rsid w:val="008F5A91"/>
    <w:rsid w:val="008F5D47"/>
    <w:rsid w:val="008F64CF"/>
    <w:rsid w:val="008F7416"/>
    <w:rsid w:val="008F79D6"/>
    <w:rsid w:val="00900FD1"/>
    <w:rsid w:val="00901CA4"/>
    <w:rsid w:val="00901CC3"/>
    <w:rsid w:val="009021A0"/>
    <w:rsid w:val="00902BE5"/>
    <w:rsid w:val="009034ED"/>
    <w:rsid w:val="009040ED"/>
    <w:rsid w:val="009042B8"/>
    <w:rsid w:val="00904617"/>
    <w:rsid w:val="00904801"/>
    <w:rsid w:val="00904B31"/>
    <w:rsid w:val="00904B5F"/>
    <w:rsid w:val="0090553C"/>
    <w:rsid w:val="00905F09"/>
    <w:rsid w:val="00905FCD"/>
    <w:rsid w:val="00907661"/>
    <w:rsid w:val="009101B4"/>
    <w:rsid w:val="00910558"/>
    <w:rsid w:val="00910833"/>
    <w:rsid w:val="00912116"/>
    <w:rsid w:val="009126D5"/>
    <w:rsid w:val="009132BA"/>
    <w:rsid w:val="00913428"/>
    <w:rsid w:val="0091344F"/>
    <w:rsid w:val="009136DB"/>
    <w:rsid w:val="00913BC2"/>
    <w:rsid w:val="00914552"/>
    <w:rsid w:val="00915673"/>
    <w:rsid w:val="0091614E"/>
    <w:rsid w:val="0092051E"/>
    <w:rsid w:val="00920759"/>
    <w:rsid w:val="009214AD"/>
    <w:rsid w:val="00921E61"/>
    <w:rsid w:val="00922AEE"/>
    <w:rsid w:val="00922D10"/>
    <w:rsid w:val="009239B6"/>
    <w:rsid w:val="00924983"/>
    <w:rsid w:val="00925060"/>
    <w:rsid w:val="009253C2"/>
    <w:rsid w:val="00925C2E"/>
    <w:rsid w:val="00925C71"/>
    <w:rsid w:val="00925FD5"/>
    <w:rsid w:val="0092644B"/>
    <w:rsid w:val="00926473"/>
    <w:rsid w:val="0092667A"/>
    <w:rsid w:val="00927497"/>
    <w:rsid w:val="00927498"/>
    <w:rsid w:val="00927D7D"/>
    <w:rsid w:val="0093039E"/>
    <w:rsid w:val="0093048F"/>
    <w:rsid w:val="00930A1F"/>
    <w:rsid w:val="00932207"/>
    <w:rsid w:val="00932571"/>
    <w:rsid w:val="00932B3A"/>
    <w:rsid w:val="00932BD2"/>
    <w:rsid w:val="00932EFE"/>
    <w:rsid w:val="00934AB0"/>
    <w:rsid w:val="00935274"/>
    <w:rsid w:val="009353F8"/>
    <w:rsid w:val="00935600"/>
    <w:rsid w:val="00935647"/>
    <w:rsid w:val="009358E5"/>
    <w:rsid w:val="00936B60"/>
    <w:rsid w:val="00940C08"/>
    <w:rsid w:val="00942DB6"/>
    <w:rsid w:val="00943402"/>
    <w:rsid w:val="00943949"/>
    <w:rsid w:val="00943D4F"/>
    <w:rsid w:val="00944892"/>
    <w:rsid w:val="00944CE6"/>
    <w:rsid w:val="009455D3"/>
    <w:rsid w:val="00945991"/>
    <w:rsid w:val="00946625"/>
    <w:rsid w:val="00947676"/>
    <w:rsid w:val="00947714"/>
    <w:rsid w:val="009478AC"/>
    <w:rsid w:val="0095001A"/>
    <w:rsid w:val="00950924"/>
    <w:rsid w:val="0095117D"/>
    <w:rsid w:val="009512B0"/>
    <w:rsid w:val="009517E0"/>
    <w:rsid w:val="00954102"/>
    <w:rsid w:val="009543F1"/>
    <w:rsid w:val="009557CD"/>
    <w:rsid w:val="00956AFB"/>
    <w:rsid w:val="009570BD"/>
    <w:rsid w:val="009570E2"/>
    <w:rsid w:val="009606B9"/>
    <w:rsid w:val="00961A3D"/>
    <w:rsid w:val="00961C9D"/>
    <w:rsid w:val="0096205D"/>
    <w:rsid w:val="009655B0"/>
    <w:rsid w:val="0096585E"/>
    <w:rsid w:val="00965EA7"/>
    <w:rsid w:val="00966E08"/>
    <w:rsid w:val="00966E73"/>
    <w:rsid w:val="00967318"/>
    <w:rsid w:val="009677E3"/>
    <w:rsid w:val="009716A2"/>
    <w:rsid w:val="00971E2A"/>
    <w:rsid w:val="009725E4"/>
    <w:rsid w:val="00972C61"/>
    <w:rsid w:val="00972CC8"/>
    <w:rsid w:val="00972DD5"/>
    <w:rsid w:val="00972E06"/>
    <w:rsid w:val="00973101"/>
    <w:rsid w:val="00973792"/>
    <w:rsid w:val="00973EBB"/>
    <w:rsid w:val="00974816"/>
    <w:rsid w:val="009758E7"/>
    <w:rsid w:val="0097598B"/>
    <w:rsid w:val="00980115"/>
    <w:rsid w:val="00980149"/>
    <w:rsid w:val="00980C91"/>
    <w:rsid w:val="00981CF7"/>
    <w:rsid w:val="00981F15"/>
    <w:rsid w:val="00981F63"/>
    <w:rsid w:val="00981FFF"/>
    <w:rsid w:val="009820B7"/>
    <w:rsid w:val="009827EE"/>
    <w:rsid w:val="00982CD6"/>
    <w:rsid w:val="0098332B"/>
    <w:rsid w:val="0098356C"/>
    <w:rsid w:val="009836C4"/>
    <w:rsid w:val="00983A48"/>
    <w:rsid w:val="00983BB8"/>
    <w:rsid w:val="00983BBE"/>
    <w:rsid w:val="009843F0"/>
    <w:rsid w:val="0098460B"/>
    <w:rsid w:val="00984634"/>
    <w:rsid w:val="009851F6"/>
    <w:rsid w:val="0098644F"/>
    <w:rsid w:val="00987065"/>
    <w:rsid w:val="00987A26"/>
    <w:rsid w:val="00987B6F"/>
    <w:rsid w:val="00987DF9"/>
    <w:rsid w:val="009903A4"/>
    <w:rsid w:val="009917EE"/>
    <w:rsid w:val="00991CAF"/>
    <w:rsid w:val="0099238F"/>
    <w:rsid w:val="00992E2E"/>
    <w:rsid w:val="00992EEB"/>
    <w:rsid w:val="00992F95"/>
    <w:rsid w:val="00993944"/>
    <w:rsid w:val="0099419C"/>
    <w:rsid w:val="00994904"/>
    <w:rsid w:val="00995460"/>
    <w:rsid w:val="00995E71"/>
    <w:rsid w:val="0099605C"/>
    <w:rsid w:val="00996659"/>
    <w:rsid w:val="009A031E"/>
    <w:rsid w:val="009A1371"/>
    <w:rsid w:val="009A18FF"/>
    <w:rsid w:val="009A4055"/>
    <w:rsid w:val="009A5389"/>
    <w:rsid w:val="009A58DF"/>
    <w:rsid w:val="009A638A"/>
    <w:rsid w:val="009A67B4"/>
    <w:rsid w:val="009A7CF6"/>
    <w:rsid w:val="009A7DA5"/>
    <w:rsid w:val="009B094F"/>
    <w:rsid w:val="009B130A"/>
    <w:rsid w:val="009B1E8D"/>
    <w:rsid w:val="009B3003"/>
    <w:rsid w:val="009B35EA"/>
    <w:rsid w:val="009B394E"/>
    <w:rsid w:val="009B3CA8"/>
    <w:rsid w:val="009B4487"/>
    <w:rsid w:val="009B45CC"/>
    <w:rsid w:val="009B487F"/>
    <w:rsid w:val="009B4E44"/>
    <w:rsid w:val="009B6C31"/>
    <w:rsid w:val="009B7205"/>
    <w:rsid w:val="009B7D4D"/>
    <w:rsid w:val="009B7E32"/>
    <w:rsid w:val="009B7FF4"/>
    <w:rsid w:val="009C1485"/>
    <w:rsid w:val="009C1958"/>
    <w:rsid w:val="009C2210"/>
    <w:rsid w:val="009C2F16"/>
    <w:rsid w:val="009C3974"/>
    <w:rsid w:val="009C409A"/>
    <w:rsid w:val="009C448D"/>
    <w:rsid w:val="009C4B7D"/>
    <w:rsid w:val="009C6941"/>
    <w:rsid w:val="009C6E3F"/>
    <w:rsid w:val="009C7B99"/>
    <w:rsid w:val="009C7E56"/>
    <w:rsid w:val="009D062A"/>
    <w:rsid w:val="009D0831"/>
    <w:rsid w:val="009D108A"/>
    <w:rsid w:val="009D18F0"/>
    <w:rsid w:val="009D1DB6"/>
    <w:rsid w:val="009D20D4"/>
    <w:rsid w:val="009D21C3"/>
    <w:rsid w:val="009D223E"/>
    <w:rsid w:val="009D44B0"/>
    <w:rsid w:val="009D52FA"/>
    <w:rsid w:val="009D5712"/>
    <w:rsid w:val="009D5C4B"/>
    <w:rsid w:val="009D65AD"/>
    <w:rsid w:val="009D7513"/>
    <w:rsid w:val="009E1182"/>
    <w:rsid w:val="009E1984"/>
    <w:rsid w:val="009E1DD9"/>
    <w:rsid w:val="009E3BB0"/>
    <w:rsid w:val="009E456C"/>
    <w:rsid w:val="009E494E"/>
    <w:rsid w:val="009E4DE6"/>
    <w:rsid w:val="009E55C0"/>
    <w:rsid w:val="009E6AE6"/>
    <w:rsid w:val="009E6BF1"/>
    <w:rsid w:val="009E6C4A"/>
    <w:rsid w:val="009E73BD"/>
    <w:rsid w:val="009E7A22"/>
    <w:rsid w:val="009F0429"/>
    <w:rsid w:val="009F0931"/>
    <w:rsid w:val="009F0F63"/>
    <w:rsid w:val="009F21DD"/>
    <w:rsid w:val="009F2D77"/>
    <w:rsid w:val="009F3342"/>
    <w:rsid w:val="009F584A"/>
    <w:rsid w:val="009F5AA4"/>
    <w:rsid w:val="009F6145"/>
    <w:rsid w:val="009F7028"/>
    <w:rsid w:val="009F7D20"/>
    <w:rsid w:val="00A0078A"/>
    <w:rsid w:val="00A009B6"/>
    <w:rsid w:val="00A009F1"/>
    <w:rsid w:val="00A01808"/>
    <w:rsid w:val="00A01B43"/>
    <w:rsid w:val="00A022C1"/>
    <w:rsid w:val="00A04C75"/>
    <w:rsid w:val="00A04D69"/>
    <w:rsid w:val="00A052A7"/>
    <w:rsid w:val="00A05AE6"/>
    <w:rsid w:val="00A068A3"/>
    <w:rsid w:val="00A06F67"/>
    <w:rsid w:val="00A071FE"/>
    <w:rsid w:val="00A1006B"/>
    <w:rsid w:val="00A114CC"/>
    <w:rsid w:val="00A11C04"/>
    <w:rsid w:val="00A123F4"/>
    <w:rsid w:val="00A12A26"/>
    <w:rsid w:val="00A12B75"/>
    <w:rsid w:val="00A139F2"/>
    <w:rsid w:val="00A14A1A"/>
    <w:rsid w:val="00A14C58"/>
    <w:rsid w:val="00A14C5C"/>
    <w:rsid w:val="00A14F57"/>
    <w:rsid w:val="00A151BD"/>
    <w:rsid w:val="00A1554C"/>
    <w:rsid w:val="00A15D88"/>
    <w:rsid w:val="00A1638F"/>
    <w:rsid w:val="00A166FA"/>
    <w:rsid w:val="00A16FE5"/>
    <w:rsid w:val="00A175A3"/>
    <w:rsid w:val="00A17853"/>
    <w:rsid w:val="00A17F59"/>
    <w:rsid w:val="00A20A97"/>
    <w:rsid w:val="00A22126"/>
    <w:rsid w:val="00A224A5"/>
    <w:rsid w:val="00A22778"/>
    <w:rsid w:val="00A23061"/>
    <w:rsid w:val="00A23809"/>
    <w:rsid w:val="00A242D8"/>
    <w:rsid w:val="00A24CCB"/>
    <w:rsid w:val="00A256D8"/>
    <w:rsid w:val="00A262B2"/>
    <w:rsid w:val="00A26854"/>
    <w:rsid w:val="00A26875"/>
    <w:rsid w:val="00A26BE9"/>
    <w:rsid w:val="00A27681"/>
    <w:rsid w:val="00A27CF2"/>
    <w:rsid w:val="00A300FD"/>
    <w:rsid w:val="00A31A75"/>
    <w:rsid w:val="00A320C1"/>
    <w:rsid w:val="00A3303B"/>
    <w:rsid w:val="00A33160"/>
    <w:rsid w:val="00A33268"/>
    <w:rsid w:val="00A33529"/>
    <w:rsid w:val="00A34546"/>
    <w:rsid w:val="00A3457B"/>
    <w:rsid w:val="00A3471F"/>
    <w:rsid w:val="00A35260"/>
    <w:rsid w:val="00A35594"/>
    <w:rsid w:val="00A35E20"/>
    <w:rsid w:val="00A36345"/>
    <w:rsid w:val="00A36812"/>
    <w:rsid w:val="00A36E0D"/>
    <w:rsid w:val="00A37916"/>
    <w:rsid w:val="00A37F64"/>
    <w:rsid w:val="00A4085E"/>
    <w:rsid w:val="00A408E0"/>
    <w:rsid w:val="00A41111"/>
    <w:rsid w:val="00A43933"/>
    <w:rsid w:val="00A4427D"/>
    <w:rsid w:val="00A44540"/>
    <w:rsid w:val="00A445C4"/>
    <w:rsid w:val="00A45814"/>
    <w:rsid w:val="00A45B10"/>
    <w:rsid w:val="00A45DBF"/>
    <w:rsid w:val="00A46A2A"/>
    <w:rsid w:val="00A46CAF"/>
    <w:rsid w:val="00A472FF"/>
    <w:rsid w:val="00A4730C"/>
    <w:rsid w:val="00A47AE4"/>
    <w:rsid w:val="00A47C3E"/>
    <w:rsid w:val="00A505A1"/>
    <w:rsid w:val="00A50636"/>
    <w:rsid w:val="00A5092F"/>
    <w:rsid w:val="00A51BF9"/>
    <w:rsid w:val="00A52BBE"/>
    <w:rsid w:val="00A53826"/>
    <w:rsid w:val="00A5458C"/>
    <w:rsid w:val="00A5480F"/>
    <w:rsid w:val="00A54955"/>
    <w:rsid w:val="00A54B1D"/>
    <w:rsid w:val="00A5543D"/>
    <w:rsid w:val="00A55BBF"/>
    <w:rsid w:val="00A569FE"/>
    <w:rsid w:val="00A570B1"/>
    <w:rsid w:val="00A602EC"/>
    <w:rsid w:val="00A60C1F"/>
    <w:rsid w:val="00A61D73"/>
    <w:rsid w:val="00A62052"/>
    <w:rsid w:val="00A62080"/>
    <w:rsid w:val="00A62D11"/>
    <w:rsid w:val="00A6305A"/>
    <w:rsid w:val="00A63B3E"/>
    <w:rsid w:val="00A64574"/>
    <w:rsid w:val="00A64BC6"/>
    <w:rsid w:val="00A64CF8"/>
    <w:rsid w:val="00A64D24"/>
    <w:rsid w:val="00A65165"/>
    <w:rsid w:val="00A65961"/>
    <w:rsid w:val="00A6687F"/>
    <w:rsid w:val="00A70142"/>
    <w:rsid w:val="00A713FE"/>
    <w:rsid w:val="00A71763"/>
    <w:rsid w:val="00A72F06"/>
    <w:rsid w:val="00A72FD0"/>
    <w:rsid w:val="00A742DC"/>
    <w:rsid w:val="00A74630"/>
    <w:rsid w:val="00A75520"/>
    <w:rsid w:val="00A7568A"/>
    <w:rsid w:val="00A75E35"/>
    <w:rsid w:val="00A760F2"/>
    <w:rsid w:val="00A76191"/>
    <w:rsid w:val="00A762C9"/>
    <w:rsid w:val="00A76E80"/>
    <w:rsid w:val="00A7767A"/>
    <w:rsid w:val="00A806D5"/>
    <w:rsid w:val="00A80FA2"/>
    <w:rsid w:val="00A8118D"/>
    <w:rsid w:val="00A81406"/>
    <w:rsid w:val="00A81AFB"/>
    <w:rsid w:val="00A82B6A"/>
    <w:rsid w:val="00A82BB5"/>
    <w:rsid w:val="00A82F64"/>
    <w:rsid w:val="00A840DA"/>
    <w:rsid w:val="00A85086"/>
    <w:rsid w:val="00A85BF5"/>
    <w:rsid w:val="00A86795"/>
    <w:rsid w:val="00A86ABC"/>
    <w:rsid w:val="00A86C9B"/>
    <w:rsid w:val="00A87777"/>
    <w:rsid w:val="00A879B0"/>
    <w:rsid w:val="00A87E63"/>
    <w:rsid w:val="00A87EC4"/>
    <w:rsid w:val="00A902E8"/>
    <w:rsid w:val="00A9039B"/>
    <w:rsid w:val="00A90484"/>
    <w:rsid w:val="00A91941"/>
    <w:rsid w:val="00A922F1"/>
    <w:rsid w:val="00A92A25"/>
    <w:rsid w:val="00A93934"/>
    <w:rsid w:val="00A93996"/>
    <w:rsid w:val="00A93C24"/>
    <w:rsid w:val="00A940C0"/>
    <w:rsid w:val="00A9433B"/>
    <w:rsid w:val="00A945C2"/>
    <w:rsid w:val="00A947A7"/>
    <w:rsid w:val="00A952A6"/>
    <w:rsid w:val="00A9552F"/>
    <w:rsid w:val="00A973C4"/>
    <w:rsid w:val="00A97402"/>
    <w:rsid w:val="00A979EC"/>
    <w:rsid w:val="00AA00D4"/>
    <w:rsid w:val="00AA1F3C"/>
    <w:rsid w:val="00AA1F58"/>
    <w:rsid w:val="00AA30DB"/>
    <w:rsid w:val="00AA3C4F"/>
    <w:rsid w:val="00AA458E"/>
    <w:rsid w:val="00AA4C70"/>
    <w:rsid w:val="00AA6095"/>
    <w:rsid w:val="00AA76F2"/>
    <w:rsid w:val="00AA7E82"/>
    <w:rsid w:val="00AB2547"/>
    <w:rsid w:val="00AB2CEA"/>
    <w:rsid w:val="00AB30F4"/>
    <w:rsid w:val="00AB342B"/>
    <w:rsid w:val="00AB34A1"/>
    <w:rsid w:val="00AB39D7"/>
    <w:rsid w:val="00AB3AE5"/>
    <w:rsid w:val="00AB3CC2"/>
    <w:rsid w:val="00AB581D"/>
    <w:rsid w:val="00AB5DF6"/>
    <w:rsid w:val="00AB618D"/>
    <w:rsid w:val="00AB6A8C"/>
    <w:rsid w:val="00AB719C"/>
    <w:rsid w:val="00AC01E1"/>
    <w:rsid w:val="00AC09C6"/>
    <w:rsid w:val="00AC0D83"/>
    <w:rsid w:val="00AC0E7B"/>
    <w:rsid w:val="00AC1367"/>
    <w:rsid w:val="00AC2D4C"/>
    <w:rsid w:val="00AC3E17"/>
    <w:rsid w:val="00AC3F30"/>
    <w:rsid w:val="00AC47EC"/>
    <w:rsid w:val="00AC4AFA"/>
    <w:rsid w:val="00AC503C"/>
    <w:rsid w:val="00AC63FB"/>
    <w:rsid w:val="00AC7A80"/>
    <w:rsid w:val="00AC7C4A"/>
    <w:rsid w:val="00AD0310"/>
    <w:rsid w:val="00AD1EA9"/>
    <w:rsid w:val="00AD2635"/>
    <w:rsid w:val="00AD285E"/>
    <w:rsid w:val="00AD2C16"/>
    <w:rsid w:val="00AD2E63"/>
    <w:rsid w:val="00AD3EF1"/>
    <w:rsid w:val="00AD4FF9"/>
    <w:rsid w:val="00AD59B3"/>
    <w:rsid w:val="00AD5B77"/>
    <w:rsid w:val="00AD6ABB"/>
    <w:rsid w:val="00AD799A"/>
    <w:rsid w:val="00AE00E0"/>
    <w:rsid w:val="00AE0103"/>
    <w:rsid w:val="00AE1D0A"/>
    <w:rsid w:val="00AE2C4D"/>
    <w:rsid w:val="00AE3CA5"/>
    <w:rsid w:val="00AE49A4"/>
    <w:rsid w:val="00AE5E2D"/>
    <w:rsid w:val="00AE62A1"/>
    <w:rsid w:val="00AE751B"/>
    <w:rsid w:val="00AE7782"/>
    <w:rsid w:val="00AF019A"/>
    <w:rsid w:val="00AF01BF"/>
    <w:rsid w:val="00AF061B"/>
    <w:rsid w:val="00AF0B22"/>
    <w:rsid w:val="00AF0FF9"/>
    <w:rsid w:val="00AF187D"/>
    <w:rsid w:val="00AF1D74"/>
    <w:rsid w:val="00AF2096"/>
    <w:rsid w:val="00AF2652"/>
    <w:rsid w:val="00AF2B0B"/>
    <w:rsid w:val="00AF2D2A"/>
    <w:rsid w:val="00AF3295"/>
    <w:rsid w:val="00AF3793"/>
    <w:rsid w:val="00AF3EC3"/>
    <w:rsid w:val="00AF403A"/>
    <w:rsid w:val="00AF4224"/>
    <w:rsid w:val="00AF4818"/>
    <w:rsid w:val="00AF4C49"/>
    <w:rsid w:val="00AF6176"/>
    <w:rsid w:val="00AF61AD"/>
    <w:rsid w:val="00AF668C"/>
    <w:rsid w:val="00AF79FE"/>
    <w:rsid w:val="00AF7C0F"/>
    <w:rsid w:val="00B007E1"/>
    <w:rsid w:val="00B00FBE"/>
    <w:rsid w:val="00B015F3"/>
    <w:rsid w:val="00B01917"/>
    <w:rsid w:val="00B019A5"/>
    <w:rsid w:val="00B01A0B"/>
    <w:rsid w:val="00B01E16"/>
    <w:rsid w:val="00B01E2B"/>
    <w:rsid w:val="00B029D6"/>
    <w:rsid w:val="00B02E02"/>
    <w:rsid w:val="00B02F21"/>
    <w:rsid w:val="00B03B4F"/>
    <w:rsid w:val="00B05396"/>
    <w:rsid w:val="00B0669F"/>
    <w:rsid w:val="00B06D66"/>
    <w:rsid w:val="00B079A9"/>
    <w:rsid w:val="00B07B7E"/>
    <w:rsid w:val="00B07F47"/>
    <w:rsid w:val="00B10058"/>
    <w:rsid w:val="00B110FC"/>
    <w:rsid w:val="00B111B7"/>
    <w:rsid w:val="00B124CE"/>
    <w:rsid w:val="00B12A78"/>
    <w:rsid w:val="00B137E3"/>
    <w:rsid w:val="00B13C8D"/>
    <w:rsid w:val="00B1470D"/>
    <w:rsid w:val="00B16223"/>
    <w:rsid w:val="00B16237"/>
    <w:rsid w:val="00B163EA"/>
    <w:rsid w:val="00B17F93"/>
    <w:rsid w:val="00B223B2"/>
    <w:rsid w:val="00B229F5"/>
    <w:rsid w:val="00B2365B"/>
    <w:rsid w:val="00B24405"/>
    <w:rsid w:val="00B2494F"/>
    <w:rsid w:val="00B25720"/>
    <w:rsid w:val="00B26C48"/>
    <w:rsid w:val="00B274C3"/>
    <w:rsid w:val="00B278CE"/>
    <w:rsid w:val="00B27FBE"/>
    <w:rsid w:val="00B30004"/>
    <w:rsid w:val="00B30B84"/>
    <w:rsid w:val="00B31765"/>
    <w:rsid w:val="00B31CB6"/>
    <w:rsid w:val="00B32025"/>
    <w:rsid w:val="00B32084"/>
    <w:rsid w:val="00B327EA"/>
    <w:rsid w:val="00B32C3C"/>
    <w:rsid w:val="00B32EC5"/>
    <w:rsid w:val="00B34B8E"/>
    <w:rsid w:val="00B35095"/>
    <w:rsid w:val="00B353C8"/>
    <w:rsid w:val="00B35FD6"/>
    <w:rsid w:val="00B366BF"/>
    <w:rsid w:val="00B371D0"/>
    <w:rsid w:val="00B37B19"/>
    <w:rsid w:val="00B37D4D"/>
    <w:rsid w:val="00B40526"/>
    <w:rsid w:val="00B40DD1"/>
    <w:rsid w:val="00B41201"/>
    <w:rsid w:val="00B41215"/>
    <w:rsid w:val="00B4176B"/>
    <w:rsid w:val="00B4249E"/>
    <w:rsid w:val="00B429B1"/>
    <w:rsid w:val="00B42AC3"/>
    <w:rsid w:val="00B43EA0"/>
    <w:rsid w:val="00B4406A"/>
    <w:rsid w:val="00B44480"/>
    <w:rsid w:val="00B44972"/>
    <w:rsid w:val="00B450F2"/>
    <w:rsid w:val="00B45B58"/>
    <w:rsid w:val="00B4603B"/>
    <w:rsid w:val="00B465DE"/>
    <w:rsid w:val="00B467C4"/>
    <w:rsid w:val="00B4694F"/>
    <w:rsid w:val="00B46B59"/>
    <w:rsid w:val="00B50271"/>
    <w:rsid w:val="00B50510"/>
    <w:rsid w:val="00B5068C"/>
    <w:rsid w:val="00B507E5"/>
    <w:rsid w:val="00B50B84"/>
    <w:rsid w:val="00B51C7F"/>
    <w:rsid w:val="00B5329F"/>
    <w:rsid w:val="00B533DA"/>
    <w:rsid w:val="00B537DE"/>
    <w:rsid w:val="00B5468B"/>
    <w:rsid w:val="00B548D9"/>
    <w:rsid w:val="00B54E3E"/>
    <w:rsid w:val="00B54EAA"/>
    <w:rsid w:val="00B54FF5"/>
    <w:rsid w:val="00B55387"/>
    <w:rsid w:val="00B56A1C"/>
    <w:rsid w:val="00B57B03"/>
    <w:rsid w:val="00B57BEE"/>
    <w:rsid w:val="00B57C47"/>
    <w:rsid w:val="00B57C4A"/>
    <w:rsid w:val="00B57DDA"/>
    <w:rsid w:val="00B603B5"/>
    <w:rsid w:val="00B60B06"/>
    <w:rsid w:val="00B61497"/>
    <w:rsid w:val="00B61A43"/>
    <w:rsid w:val="00B61BC7"/>
    <w:rsid w:val="00B633CD"/>
    <w:rsid w:val="00B63610"/>
    <w:rsid w:val="00B63745"/>
    <w:rsid w:val="00B6387E"/>
    <w:rsid w:val="00B6493D"/>
    <w:rsid w:val="00B64EFB"/>
    <w:rsid w:val="00B64F2D"/>
    <w:rsid w:val="00B66C9D"/>
    <w:rsid w:val="00B66DE3"/>
    <w:rsid w:val="00B67E15"/>
    <w:rsid w:val="00B71742"/>
    <w:rsid w:val="00B7193E"/>
    <w:rsid w:val="00B71AB3"/>
    <w:rsid w:val="00B71B3B"/>
    <w:rsid w:val="00B720A7"/>
    <w:rsid w:val="00B720A8"/>
    <w:rsid w:val="00B72576"/>
    <w:rsid w:val="00B739C5"/>
    <w:rsid w:val="00B74262"/>
    <w:rsid w:val="00B755FD"/>
    <w:rsid w:val="00B75AB0"/>
    <w:rsid w:val="00B75F41"/>
    <w:rsid w:val="00B76D62"/>
    <w:rsid w:val="00B76F29"/>
    <w:rsid w:val="00B7704D"/>
    <w:rsid w:val="00B772CA"/>
    <w:rsid w:val="00B774D2"/>
    <w:rsid w:val="00B80BA8"/>
    <w:rsid w:val="00B81684"/>
    <w:rsid w:val="00B81CD3"/>
    <w:rsid w:val="00B830F5"/>
    <w:rsid w:val="00B84679"/>
    <w:rsid w:val="00B846CF"/>
    <w:rsid w:val="00B84DFF"/>
    <w:rsid w:val="00B85AB3"/>
    <w:rsid w:val="00B86345"/>
    <w:rsid w:val="00B864FB"/>
    <w:rsid w:val="00B86FF5"/>
    <w:rsid w:val="00B873BB"/>
    <w:rsid w:val="00B87920"/>
    <w:rsid w:val="00B900FD"/>
    <w:rsid w:val="00B905E4"/>
    <w:rsid w:val="00B917FA"/>
    <w:rsid w:val="00B92745"/>
    <w:rsid w:val="00B92962"/>
    <w:rsid w:val="00B92A00"/>
    <w:rsid w:val="00B935C3"/>
    <w:rsid w:val="00B936EF"/>
    <w:rsid w:val="00B93A10"/>
    <w:rsid w:val="00B94E0B"/>
    <w:rsid w:val="00B94FA9"/>
    <w:rsid w:val="00B950EB"/>
    <w:rsid w:val="00B9590A"/>
    <w:rsid w:val="00B9628C"/>
    <w:rsid w:val="00B96CF2"/>
    <w:rsid w:val="00B97FFE"/>
    <w:rsid w:val="00BA0212"/>
    <w:rsid w:val="00BA0E9B"/>
    <w:rsid w:val="00BA108A"/>
    <w:rsid w:val="00BA3750"/>
    <w:rsid w:val="00BA3D98"/>
    <w:rsid w:val="00BA4647"/>
    <w:rsid w:val="00BA46C2"/>
    <w:rsid w:val="00BA4E23"/>
    <w:rsid w:val="00BA574A"/>
    <w:rsid w:val="00BA6652"/>
    <w:rsid w:val="00BA6BDF"/>
    <w:rsid w:val="00BA74CA"/>
    <w:rsid w:val="00BA7CA8"/>
    <w:rsid w:val="00BA7D4B"/>
    <w:rsid w:val="00BA7EA1"/>
    <w:rsid w:val="00BB016F"/>
    <w:rsid w:val="00BB0227"/>
    <w:rsid w:val="00BB0377"/>
    <w:rsid w:val="00BB16A4"/>
    <w:rsid w:val="00BB1ABC"/>
    <w:rsid w:val="00BB2FFD"/>
    <w:rsid w:val="00BB302E"/>
    <w:rsid w:val="00BB338F"/>
    <w:rsid w:val="00BB5116"/>
    <w:rsid w:val="00BB70A1"/>
    <w:rsid w:val="00BB7745"/>
    <w:rsid w:val="00BB7D97"/>
    <w:rsid w:val="00BC0B49"/>
    <w:rsid w:val="00BC2AE5"/>
    <w:rsid w:val="00BC2F65"/>
    <w:rsid w:val="00BC40FC"/>
    <w:rsid w:val="00BC49FC"/>
    <w:rsid w:val="00BC60B2"/>
    <w:rsid w:val="00BC618C"/>
    <w:rsid w:val="00BC6424"/>
    <w:rsid w:val="00BC6AA7"/>
    <w:rsid w:val="00BC6C17"/>
    <w:rsid w:val="00BC6C2F"/>
    <w:rsid w:val="00BC6CA4"/>
    <w:rsid w:val="00BC7106"/>
    <w:rsid w:val="00BC7152"/>
    <w:rsid w:val="00BD0D81"/>
    <w:rsid w:val="00BD0E2E"/>
    <w:rsid w:val="00BD10FA"/>
    <w:rsid w:val="00BD123E"/>
    <w:rsid w:val="00BD1759"/>
    <w:rsid w:val="00BD1BFA"/>
    <w:rsid w:val="00BD1CEF"/>
    <w:rsid w:val="00BD2A32"/>
    <w:rsid w:val="00BD2A93"/>
    <w:rsid w:val="00BD4425"/>
    <w:rsid w:val="00BD4540"/>
    <w:rsid w:val="00BD456E"/>
    <w:rsid w:val="00BD5066"/>
    <w:rsid w:val="00BD6A0C"/>
    <w:rsid w:val="00BD70B6"/>
    <w:rsid w:val="00BD762C"/>
    <w:rsid w:val="00BD78D6"/>
    <w:rsid w:val="00BE1392"/>
    <w:rsid w:val="00BE16B9"/>
    <w:rsid w:val="00BE1C11"/>
    <w:rsid w:val="00BE3373"/>
    <w:rsid w:val="00BE3E2F"/>
    <w:rsid w:val="00BE4288"/>
    <w:rsid w:val="00BE4515"/>
    <w:rsid w:val="00BE4644"/>
    <w:rsid w:val="00BE5028"/>
    <w:rsid w:val="00BE5090"/>
    <w:rsid w:val="00BE54BB"/>
    <w:rsid w:val="00BE6DDB"/>
    <w:rsid w:val="00BE6E13"/>
    <w:rsid w:val="00BE75E3"/>
    <w:rsid w:val="00BF0577"/>
    <w:rsid w:val="00BF0BA1"/>
    <w:rsid w:val="00BF15F2"/>
    <w:rsid w:val="00BF4364"/>
    <w:rsid w:val="00BF59BF"/>
    <w:rsid w:val="00BF5A87"/>
    <w:rsid w:val="00BF66A4"/>
    <w:rsid w:val="00BF6C4F"/>
    <w:rsid w:val="00BF6FA1"/>
    <w:rsid w:val="00BF7C6E"/>
    <w:rsid w:val="00C00BBB"/>
    <w:rsid w:val="00C00C0D"/>
    <w:rsid w:val="00C00C6A"/>
    <w:rsid w:val="00C01B7F"/>
    <w:rsid w:val="00C0228B"/>
    <w:rsid w:val="00C02996"/>
    <w:rsid w:val="00C03994"/>
    <w:rsid w:val="00C03EFA"/>
    <w:rsid w:val="00C0503E"/>
    <w:rsid w:val="00C051C2"/>
    <w:rsid w:val="00C05A1A"/>
    <w:rsid w:val="00C05D93"/>
    <w:rsid w:val="00C05E9B"/>
    <w:rsid w:val="00C060B9"/>
    <w:rsid w:val="00C06194"/>
    <w:rsid w:val="00C0669C"/>
    <w:rsid w:val="00C06972"/>
    <w:rsid w:val="00C0697E"/>
    <w:rsid w:val="00C07287"/>
    <w:rsid w:val="00C07456"/>
    <w:rsid w:val="00C07515"/>
    <w:rsid w:val="00C07E2E"/>
    <w:rsid w:val="00C105C3"/>
    <w:rsid w:val="00C1080B"/>
    <w:rsid w:val="00C109E3"/>
    <w:rsid w:val="00C120CF"/>
    <w:rsid w:val="00C1217D"/>
    <w:rsid w:val="00C1269D"/>
    <w:rsid w:val="00C12A93"/>
    <w:rsid w:val="00C12AA6"/>
    <w:rsid w:val="00C1373E"/>
    <w:rsid w:val="00C14A12"/>
    <w:rsid w:val="00C164FE"/>
    <w:rsid w:val="00C166D6"/>
    <w:rsid w:val="00C167ED"/>
    <w:rsid w:val="00C16F2C"/>
    <w:rsid w:val="00C17065"/>
    <w:rsid w:val="00C175BA"/>
    <w:rsid w:val="00C17F54"/>
    <w:rsid w:val="00C211B9"/>
    <w:rsid w:val="00C22307"/>
    <w:rsid w:val="00C22637"/>
    <w:rsid w:val="00C231EE"/>
    <w:rsid w:val="00C24012"/>
    <w:rsid w:val="00C248AD"/>
    <w:rsid w:val="00C262B0"/>
    <w:rsid w:val="00C26EB9"/>
    <w:rsid w:val="00C27B54"/>
    <w:rsid w:val="00C27EA2"/>
    <w:rsid w:val="00C30291"/>
    <w:rsid w:val="00C310A1"/>
    <w:rsid w:val="00C31D13"/>
    <w:rsid w:val="00C32E3A"/>
    <w:rsid w:val="00C3306B"/>
    <w:rsid w:val="00C33C91"/>
    <w:rsid w:val="00C33F8F"/>
    <w:rsid w:val="00C34225"/>
    <w:rsid w:val="00C343D0"/>
    <w:rsid w:val="00C350DF"/>
    <w:rsid w:val="00C357C5"/>
    <w:rsid w:val="00C35F58"/>
    <w:rsid w:val="00C36470"/>
    <w:rsid w:val="00C402A6"/>
    <w:rsid w:val="00C415BF"/>
    <w:rsid w:val="00C4168E"/>
    <w:rsid w:val="00C41A78"/>
    <w:rsid w:val="00C41E96"/>
    <w:rsid w:val="00C44FF0"/>
    <w:rsid w:val="00C455CB"/>
    <w:rsid w:val="00C459C4"/>
    <w:rsid w:val="00C45A45"/>
    <w:rsid w:val="00C47BB9"/>
    <w:rsid w:val="00C510F8"/>
    <w:rsid w:val="00C512D9"/>
    <w:rsid w:val="00C514B9"/>
    <w:rsid w:val="00C5215E"/>
    <w:rsid w:val="00C52B9C"/>
    <w:rsid w:val="00C53918"/>
    <w:rsid w:val="00C549DB"/>
    <w:rsid w:val="00C54DE4"/>
    <w:rsid w:val="00C55A84"/>
    <w:rsid w:val="00C55FD4"/>
    <w:rsid w:val="00C568B6"/>
    <w:rsid w:val="00C569FA"/>
    <w:rsid w:val="00C56CBE"/>
    <w:rsid w:val="00C5713E"/>
    <w:rsid w:val="00C57298"/>
    <w:rsid w:val="00C57BE6"/>
    <w:rsid w:val="00C57CF6"/>
    <w:rsid w:val="00C612FB"/>
    <w:rsid w:val="00C61C13"/>
    <w:rsid w:val="00C64DD6"/>
    <w:rsid w:val="00C65AE8"/>
    <w:rsid w:val="00C65E67"/>
    <w:rsid w:val="00C66614"/>
    <w:rsid w:val="00C66811"/>
    <w:rsid w:val="00C66A3C"/>
    <w:rsid w:val="00C70E7D"/>
    <w:rsid w:val="00C71D70"/>
    <w:rsid w:val="00C72542"/>
    <w:rsid w:val="00C74CB3"/>
    <w:rsid w:val="00C755C4"/>
    <w:rsid w:val="00C76470"/>
    <w:rsid w:val="00C768D1"/>
    <w:rsid w:val="00C7724B"/>
    <w:rsid w:val="00C77480"/>
    <w:rsid w:val="00C77F16"/>
    <w:rsid w:val="00C77F45"/>
    <w:rsid w:val="00C800B4"/>
    <w:rsid w:val="00C80B58"/>
    <w:rsid w:val="00C80B7B"/>
    <w:rsid w:val="00C828C1"/>
    <w:rsid w:val="00C82E24"/>
    <w:rsid w:val="00C82E72"/>
    <w:rsid w:val="00C8375C"/>
    <w:rsid w:val="00C8502D"/>
    <w:rsid w:val="00C854CA"/>
    <w:rsid w:val="00C85EBE"/>
    <w:rsid w:val="00C879D8"/>
    <w:rsid w:val="00C91FDD"/>
    <w:rsid w:val="00C927FC"/>
    <w:rsid w:val="00C92961"/>
    <w:rsid w:val="00C92987"/>
    <w:rsid w:val="00C929B5"/>
    <w:rsid w:val="00C9471E"/>
    <w:rsid w:val="00C94A0A"/>
    <w:rsid w:val="00C962BB"/>
    <w:rsid w:val="00C96AB2"/>
    <w:rsid w:val="00C97677"/>
    <w:rsid w:val="00C97A8D"/>
    <w:rsid w:val="00CA0382"/>
    <w:rsid w:val="00CA067D"/>
    <w:rsid w:val="00CA11C0"/>
    <w:rsid w:val="00CA1AF5"/>
    <w:rsid w:val="00CA299C"/>
    <w:rsid w:val="00CA2AC4"/>
    <w:rsid w:val="00CA2F64"/>
    <w:rsid w:val="00CA3821"/>
    <w:rsid w:val="00CA4FA3"/>
    <w:rsid w:val="00CA5055"/>
    <w:rsid w:val="00CA5D07"/>
    <w:rsid w:val="00CA6745"/>
    <w:rsid w:val="00CA7319"/>
    <w:rsid w:val="00CA78D8"/>
    <w:rsid w:val="00CB000A"/>
    <w:rsid w:val="00CB0E73"/>
    <w:rsid w:val="00CB1D89"/>
    <w:rsid w:val="00CB213C"/>
    <w:rsid w:val="00CB2E0B"/>
    <w:rsid w:val="00CB36DF"/>
    <w:rsid w:val="00CB3D13"/>
    <w:rsid w:val="00CB43DB"/>
    <w:rsid w:val="00CB546D"/>
    <w:rsid w:val="00CB55FB"/>
    <w:rsid w:val="00CB59F3"/>
    <w:rsid w:val="00CB6C10"/>
    <w:rsid w:val="00CB7294"/>
    <w:rsid w:val="00CB7DDF"/>
    <w:rsid w:val="00CB7E59"/>
    <w:rsid w:val="00CC1225"/>
    <w:rsid w:val="00CC150D"/>
    <w:rsid w:val="00CC17C1"/>
    <w:rsid w:val="00CC21BF"/>
    <w:rsid w:val="00CC2366"/>
    <w:rsid w:val="00CC2928"/>
    <w:rsid w:val="00CC2AA4"/>
    <w:rsid w:val="00CC365A"/>
    <w:rsid w:val="00CC3705"/>
    <w:rsid w:val="00CC3DCE"/>
    <w:rsid w:val="00CC3F65"/>
    <w:rsid w:val="00CC4539"/>
    <w:rsid w:val="00CC48ED"/>
    <w:rsid w:val="00CC6BE2"/>
    <w:rsid w:val="00CC7F95"/>
    <w:rsid w:val="00CD0A44"/>
    <w:rsid w:val="00CD15B4"/>
    <w:rsid w:val="00CD19AF"/>
    <w:rsid w:val="00CD2A2F"/>
    <w:rsid w:val="00CD2A95"/>
    <w:rsid w:val="00CD2AFB"/>
    <w:rsid w:val="00CD2FCE"/>
    <w:rsid w:val="00CD3041"/>
    <w:rsid w:val="00CD31D8"/>
    <w:rsid w:val="00CD3468"/>
    <w:rsid w:val="00CD34AC"/>
    <w:rsid w:val="00CD42EA"/>
    <w:rsid w:val="00CD4CAF"/>
    <w:rsid w:val="00CD6614"/>
    <w:rsid w:val="00CD6C19"/>
    <w:rsid w:val="00CD743F"/>
    <w:rsid w:val="00CD788C"/>
    <w:rsid w:val="00CE00B1"/>
    <w:rsid w:val="00CE0B2F"/>
    <w:rsid w:val="00CE2242"/>
    <w:rsid w:val="00CE3848"/>
    <w:rsid w:val="00CE44ED"/>
    <w:rsid w:val="00CE4580"/>
    <w:rsid w:val="00CE4671"/>
    <w:rsid w:val="00CE4ACE"/>
    <w:rsid w:val="00CE54B4"/>
    <w:rsid w:val="00CE66FA"/>
    <w:rsid w:val="00CE675D"/>
    <w:rsid w:val="00CE7AA2"/>
    <w:rsid w:val="00CF02D1"/>
    <w:rsid w:val="00CF1288"/>
    <w:rsid w:val="00CF1BBD"/>
    <w:rsid w:val="00CF1FFE"/>
    <w:rsid w:val="00CF2C11"/>
    <w:rsid w:val="00CF3F96"/>
    <w:rsid w:val="00CF4755"/>
    <w:rsid w:val="00CF52B9"/>
    <w:rsid w:val="00CF649C"/>
    <w:rsid w:val="00CF6550"/>
    <w:rsid w:val="00CF65F8"/>
    <w:rsid w:val="00CF676C"/>
    <w:rsid w:val="00CF6C37"/>
    <w:rsid w:val="00CF737C"/>
    <w:rsid w:val="00CF75EE"/>
    <w:rsid w:val="00CF7FAC"/>
    <w:rsid w:val="00D0025B"/>
    <w:rsid w:val="00D00744"/>
    <w:rsid w:val="00D00ACA"/>
    <w:rsid w:val="00D010A7"/>
    <w:rsid w:val="00D0167C"/>
    <w:rsid w:val="00D01836"/>
    <w:rsid w:val="00D02288"/>
    <w:rsid w:val="00D03083"/>
    <w:rsid w:val="00D042F4"/>
    <w:rsid w:val="00D05B4F"/>
    <w:rsid w:val="00D06845"/>
    <w:rsid w:val="00D06CB5"/>
    <w:rsid w:val="00D07F05"/>
    <w:rsid w:val="00D11A62"/>
    <w:rsid w:val="00D120F1"/>
    <w:rsid w:val="00D123B6"/>
    <w:rsid w:val="00D14E31"/>
    <w:rsid w:val="00D15FF8"/>
    <w:rsid w:val="00D16450"/>
    <w:rsid w:val="00D172A6"/>
    <w:rsid w:val="00D179EA"/>
    <w:rsid w:val="00D17D9F"/>
    <w:rsid w:val="00D17EC1"/>
    <w:rsid w:val="00D20DDB"/>
    <w:rsid w:val="00D20DEE"/>
    <w:rsid w:val="00D22CFD"/>
    <w:rsid w:val="00D22E86"/>
    <w:rsid w:val="00D23674"/>
    <w:rsid w:val="00D24E4A"/>
    <w:rsid w:val="00D24E68"/>
    <w:rsid w:val="00D2530F"/>
    <w:rsid w:val="00D26C3C"/>
    <w:rsid w:val="00D26F16"/>
    <w:rsid w:val="00D27793"/>
    <w:rsid w:val="00D300A0"/>
    <w:rsid w:val="00D308AE"/>
    <w:rsid w:val="00D315F8"/>
    <w:rsid w:val="00D31945"/>
    <w:rsid w:val="00D32F51"/>
    <w:rsid w:val="00D33EFA"/>
    <w:rsid w:val="00D34449"/>
    <w:rsid w:val="00D35662"/>
    <w:rsid w:val="00D36426"/>
    <w:rsid w:val="00D37687"/>
    <w:rsid w:val="00D37796"/>
    <w:rsid w:val="00D41D04"/>
    <w:rsid w:val="00D4278E"/>
    <w:rsid w:val="00D427CF"/>
    <w:rsid w:val="00D428B6"/>
    <w:rsid w:val="00D43550"/>
    <w:rsid w:val="00D45357"/>
    <w:rsid w:val="00D45D77"/>
    <w:rsid w:val="00D46463"/>
    <w:rsid w:val="00D46644"/>
    <w:rsid w:val="00D47505"/>
    <w:rsid w:val="00D50142"/>
    <w:rsid w:val="00D51401"/>
    <w:rsid w:val="00D51812"/>
    <w:rsid w:val="00D521F8"/>
    <w:rsid w:val="00D5265C"/>
    <w:rsid w:val="00D5310A"/>
    <w:rsid w:val="00D537E8"/>
    <w:rsid w:val="00D53C8A"/>
    <w:rsid w:val="00D54113"/>
    <w:rsid w:val="00D5495F"/>
    <w:rsid w:val="00D54A46"/>
    <w:rsid w:val="00D5511B"/>
    <w:rsid w:val="00D557FB"/>
    <w:rsid w:val="00D57735"/>
    <w:rsid w:val="00D57DC1"/>
    <w:rsid w:val="00D628B2"/>
    <w:rsid w:val="00D62F76"/>
    <w:rsid w:val="00D62FE8"/>
    <w:rsid w:val="00D64286"/>
    <w:rsid w:val="00D64896"/>
    <w:rsid w:val="00D66198"/>
    <w:rsid w:val="00D665E5"/>
    <w:rsid w:val="00D667EA"/>
    <w:rsid w:val="00D66EFB"/>
    <w:rsid w:val="00D67A86"/>
    <w:rsid w:val="00D714F0"/>
    <w:rsid w:val="00D7186C"/>
    <w:rsid w:val="00D718BA"/>
    <w:rsid w:val="00D727F0"/>
    <w:rsid w:val="00D735D3"/>
    <w:rsid w:val="00D73661"/>
    <w:rsid w:val="00D763F7"/>
    <w:rsid w:val="00D77162"/>
    <w:rsid w:val="00D77A05"/>
    <w:rsid w:val="00D81A35"/>
    <w:rsid w:val="00D830B3"/>
    <w:rsid w:val="00D839E0"/>
    <w:rsid w:val="00D84E37"/>
    <w:rsid w:val="00D852C5"/>
    <w:rsid w:val="00D8588A"/>
    <w:rsid w:val="00D86A71"/>
    <w:rsid w:val="00D873AE"/>
    <w:rsid w:val="00D87A4A"/>
    <w:rsid w:val="00D91E55"/>
    <w:rsid w:val="00D91FDE"/>
    <w:rsid w:val="00D929A1"/>
    <w:rsid w:val="00D93195"/>
    <w:rsid w:val="00D934C2"/>
    <w:rsid w:val="00D9375A"/>
    <w:rsid w:val="00D93ED1"/>
    <w:rsid w:val="00D93FBC"/>
    <w:rsid w:val="00D93FC1"/>
    <w:rsid w:val="00D94438"/>
    <w:rsid w:val="00D94678"/>
    <w:rsid w:val="00D94BCC"/>
    <w:rsid w:val="00D94CE3"/>
    <w:rsid w:val="00D956C2"/>
    <w:rsid w:val="00D95CF4"/>
    <w:rsid w:val="00D96166"/>
    <w:rsid w:val="00D965DD"/>
    <w:rsid w:val="00D967CC"/>
    <w:rsid w:val="00D96E81"/>
    <w:rsid w:val="00D97D93"/>
    <w:rsid w:val="00DA02B2"/>
    <w:rsid w:val="00DA0C1E"/>
    <w:rsid w:val="00DA190D"/>
    <w:rsid w:val="00DA1C50"/>
    <w:rsid w:val="00DA1E11"/>
    <w:rsid w:val="00DA246E"/>
    <w:rsid w:val="00DA27E4"/>
    <w:rsid w:val="00DA321F"/>
    <w:rsid w:val="00DA3430"/>
    <w:rsid w:val="00DA39E5"/>
    <w:rsid w:val="00DA4061"/>
    <w:rsid w:val="00DA5DE0"/>
    <w:rsid w:val="00DA63E8"/>
    <w:rsid w:val="00DA7C30"/>
    <w:rsid w:val="00DB0D7C"/>
    <w:rsid w:val="00DB150E"/>
    <w:rsid w:val="00DB1541"/>
    <w:rsid w:val="00DB172F"/>
    <w:rsid w:val="00DB1B91"/>
    <w:rsid w:val="00DB21EF"/>
    <w:rsid w:val="00DB27B6"/>
    <w:rsid w:val="00DB2E8D"/>
    <w:rsid w:val="00DB32AE"/>
    <w:rsid w:val="00DB3560"/>
    <w:rsid w:val="00DB43F2"/>
    <w:rsid w:val="00DB4FEE"/>
    <w:rsid w:val="00DB5A22"/>
    <w:rsid w:val="00DB6375"/>
    <w:rsid w:val="00DB64E8"/>
    <w:rsid w:val="00DB7602"/>
    <w:rsid w:val="00DC0B35"/>
    <w:rsid w:val="00DC1D5D"/>
    <w:rsid w:val="00DC233D"/>
    <w:rsid w:val="00DC261A"/>
    <w:rsid w:val="00DC2C7E"/>
    <w:rsid w:val="00DC3227"/>
    <w:rsid w:val="00DC3499"/>
    <w:rsid w:val="00DC3A2A"/>
    <w:rsid w:val="00DC4F39"/>
    <w:rsid w:val="00DC521E"/>
    <w:rsid w:val="00DC5D1F"/>
    <w:rsid w:val="00DC6DBC"/>
    <w:rsid w:val="00DC75D0"/>
    <w:rsid w:val="00DC781B"/>
    <w:rsid w:val="00DC7838"/>
    <w:rsid w:val="00DC7A99"/>
    <w:rsid w:val="00DD03B9"/>
    <w:rsid w:val="00DD0496"/>
    <w:rsid w:val="00DD1FB5"/>
    <w:rsid w:val="00DD2327"/>
    <w:rsid w:val="00DD280F"/>
    <w:rsid w:val="00DD2C38"/>
    <w:rsid w:val="00DD3253"/>
    <w:rsid w:val="00DD3ED6"/>
    <w:rsid w:val="00DD4087"/>
    <w:rsid w:val="00DD40D3"/>
    <w:rsid w:val="00DD46EA"/>
    <w:rsid w:val="00DD528D"/>
    <w:rsid w:val="00DD5A0D"/>
    <w:rsid w:val="00DD6B38"/>
    <w:rsid w:val="00DE0A4F"/>
    <w:rsid w:val="00DE0B99"/>
    <w:rsid w:val="00DE197E"/>
    <w:rsid w:val="00DE2713"/>
    <w:rsid w:val="00DE2716"/>
    <w:rsid w:val="00DE3C38"/>
    <w:rsid w:val="00DE5055"/>
    <w:rsid w:val="00DE5B05"/>
    <w:rsid w:val="00DE5B8F"/>
    <w:rsid w:val="00DE5EC7"/>
    <w:rsid w:val="00DE5EE5"/>
    <w:rsid w:val="00DE6F29"/>
    <w:rsid w:val="00DE7B21"/>
    <w:rsid w:val="00DE7FF8"/>
    <w:rsid w:val="00DF00EC"/>
    <w:rsid w:val="00DF0B3C"/>
    <w:rsid w:val="00DF10D6"/>
    <w:rsid w:val="00DF14AD"/>
    <w:rsid w:val="00DF2E0F"/>
    <w:rsid w:val="00DF3629"/>
    <w:rsid w:val="00DF4085"/>
    <w:rsid w:val="00DF4401"/>
    <w:rsid w:val="00DF4412"/>
    <w:rsid w:val="00DF4640"/>
    <w:rsid w:val="00DF4A79"/>
    <w:rsid w:val="00DF533D"/>
    <w:rsid w:val="00DF591E"/>
    <w:rsid w:val="00DF6287"/>
    <w:rsid w:val="00DF794E"/>
    <w:rsid w:val="00E0065A"/>
    <w:rsid w:val="00E01987"/>
    <w:rsid w:val="00E02201"/>
    <w:rsid w:val="00E0227C"/>
    <w:rsid w:val="00E022EE"/>
    <w:rsid w:val="00E023B0"/>
    <w:rsid w:val="00E0254D"/>
    <w:rsid w:val="00E02BC7"/>
    <w:rsid w:val="00E02FFD"/>
    <w:rsid w:val="00E039C3"/>
    <w:rsid w:val="00E03B7C"/>
    <w:rsid w:val="00E0407D"/>
    <w:rsid w:val="00E0424C"/>
    <w:rsid w:val="00E0431E"/>
    <w:rsid w:val="00E05D5C"/>
    <w:rsid w:val="00E064DF"/>
    <w:rsid w:val="00E06541"/>
    <w:rsid w:val="00E06C45"/>
    <w:rsid w:val="00E0766E"/>
    <w:rsid w:val="00E10E2A"/>
    <w:rsid w:val="00E10F04"/>
    <w:rsid w:val="00E11270"/>
    <w:rsid w:val="00E11AED"/>
    <w:rsid w:val="00E127B4"/>
    <w:rsid w:val="00E128B5"/>
    <w:rsid w:val="00E12BAE"/>
    <w:rsid w:val="00E12BCC"/>
    <w:rsid w:val="00E1317C"/>
    <w:rsid w:val="00E14C51"/>
    <w:rsid w:val="00E152C3"/>
    <w:rsid w:val="00E15A48"/>
    <w:rsid w:val="00E15ED2"/>
    <w:rsid w:val="00E16505"/>
    <w:rsid w:val="00E1762B"/>
    <w:rsid w:val="00E17954"/>
    <w:rsid w:val="00E17FA6"/>
    <w:rsid w:val="00E203E5"/>
    <w:rsid w:val="00E20726"/>
    <w:rsid w:val="00E22BC1"/>
    <w:rsid w:val="00E2387B"/>
    <w:rsid w:val="00E24011"/>
    <w:rsid w:val="00E246E4"/>
    <w:rsid w:val="00E24D95"/>
    <w:rsid w:val="00E25DA4"/>
    <w:rsid w:val="00E27D75"/>
    <w:rsid w:val="00E300A9"/>
    <w:rsid w:val="00E31A6A"/>
    <w:rsid w:val="00E321F5"/>
    <w:rsid w:val="00E33890"/>
    <w:rsid w:val="00E33D37"/>
    <w:rsid w:val="00E34A95"/>
    <w:rsid w:val="00E34CF8"/>
    <w:rsid w:val="00E34F49"/>
    <w:rsid w:val="00E35212"/>
    <w:rsid w:val="00E357DF"/>
    <w:rsid w:val="00E35AC8"/>
    <w:rsid w:val="00E35EAE"/>
    <w:rsid w:val="00E36D03"/>
    <w:rsid w:val="00E4190E"/>
    <w:rsid w:val="00E41CDF"/>
    <w:rsid w:val="00E420F5"/>
    <w:rsid w:val="00E4219D"/>
    <w:rsid w:val="00E44886"/>
    <w:rsid w:val="00E453D1"/>
    <w:rsid w:val="00E457BC"/>
    <w:rsid w:val="00E45873"/>
    <w:rsid w:val="00E46B83"/>
    <w:rsid w:val="00E46BD8"/>
    <w:rsid w:val="00E4761B"/>
    <w:rsid w:val="00E51193"/>
    <w:rsid w:val="00E52B2A"/>
    <w:rsid w:val="00E5325C"/>
    <w:rsid w:val="00E535B5"/>
    <w:rsid w:val="00E53665"/>
    <w:rsid w:val="00E536A7"/>
    <w:rsid w:val="00E53E3D"/>
    <w:rsid w:val="00E53E8F"/>
    <w:rsid w:val="00E54456"/>
    <w:rsid w:val="00E5483F"/>
    <w:rsid w:val="00E5622E"/>
    <w:rsid w:val="00E56319"/>
    <w:rsid w:val="00E5732B"/>
    <w:rsid w:val="00E5766B"/>
    <w:rsid w:val="00E57E33"/>
    <w:rsid w:val="00E607CB"/>
    <w:rsid w:val="00E60B30"/>
    <w:rsid w:val="00E60D36"/>
    <w:rsid w:val="00E61C8F"/>
    <w:rsid w:val="00E61FAA"/>
    <w:rsid w:val="00E62693"/>
    <w:rsid w:val="00E6287E"/>
    <w:rsid w:val="00E672A8"/>
    <w:rsid w:val="00E674C7"/>
    <w:rsid w:val="00E67744"/>
    <w:rsid w:val="00E67E21"/>
    <w:rsid w:val="00E700BA"/>
    <w:rsid w:val="00E70A1B"/>
    <w:rsid w:val="00E70D0E"/>
    <w:rsid w:val="00E71050"/>
    <w:rsid w:val="00E7189E"/>
    <w:rsid w:val="00E726F4"/>
    <w:rsid w:val="00E72A1D"/>
    <w:rsid w:val="00E731F3"/>
    <w:rsid w:val="00E7376D"/>
    <w:rsid w:val="00E73AC8"/>
    <w:rsid w:val="00E73D32"/>
    <w:rsid w:val="00E7535A"/>
    <w:rsid w:val="00E75D33"/>
    <w:rsid w:val="00E76B03"/>
    <w:rsid w:val="00E778B6"/>
    <w:rsid w:val="00E77E0C"/>
    <w:rsid w:val="00E80967"/>
    <w:rsid w:val="00E810B3"/>
    <w:rsid w:val="00E824AB"/>
    <w:rsid w:val="00E82AF2"/>
    <w:rsid w:val="00E83084"/>
    <w:rsid w:val="00E8312B"/>
    <w:rsid w:val="00E8378C"/>
    <w:rsid w:val="00E839DF"/>
    <w:rsid w:val="00E83CCC"/>
    <w:rsid w:val="00E8402C"/>
    <w:rsid w:val="00E8513A"/>
    <w:rsid w:val="00E85312"/>
    <w:rsid w:val="00E857BC"/>
    <w:rsid w:val="00E85C55"/>
    <w:rsid w:val="00E87B18"/>
    <w:rsid w:val="00E9053A"/>
    <w:rsid w:val="00E913BD"/>
    <w:rsid w:val="00E91822"/>
    <w:rsid w:val="00E923D5"/>
    <w:rsid w:val="00E93575"/>
    <w:rsid w:val="00E93E00"/>
    <w:rsid w:val="00E94C7B"/>
    <w:rsid w:val="00E9519D"/>
    <w:rsid w:val="00E959D7"/>
    <w:rsid w:val="00E96363"/>
    <w:rsid w:val="00E97328"/>
    <w:rsid w:val="00E97AD2"/>
    <w:rsid w:val="00E97C5F"/>
    <w:rsid w:val="00EA045B"/>
    <w:rsid w:val="00EA07AB"/>
    <w:rsid w:val="00EA3E90"/>
    <w:rsid w:val="00EA468D"/>
    <w:rsid w:val="00EA4D1D"/>
    <w:rsid w:val="00EA5452"/>
    <w:rsid w:val="00EA57CD"/>
    <w:rsid w:val="00EA5EA0"/>
    <w:rsid w:val="00EA6431"/>
    <w:rsid w:val="00EA6A6B"/>
    <w:rsid w:val="00EA75F8"/>
    <w:rsid w:val="00EA78BF"/>
    <w:rsid w:val="00EA7A7D"/>
    <w:rsid w:val="00EA7AEE"/>
    <w:rsid w:val="00EB149B"/>
    <w:rsid w:val="00EB19FC"/>
    <w:rsid w:val="00EB1B02"/>
    <w:rsid w:val="00EB1C4C"/>
    <w:rsid w:val="00EB404F"/>
    <w:rsid w:val="00EB4BA2"/>
    <w:rsid w:val="00EB4BC0"/>
    <w:rsid w:val="00EB5120"/>
    <w:rsid w:val="00EB5907"/>
    <w:rsid w:val="00EB5991"/>
    <w:rsid w:val="00EB5B9C"/>
    <w:rsid w:val="00EB5C89"/>
    <w:rsid w:val="00EB6153"/>
    <w:rsid w:val="00EB7626"/>
    <w:rsid w:val="00EB7B12"/>
    <w:rsid w:val="00EC00C6"/>
    <w:rsid w:val="00EC0735"/>
    <w:rsid w:val="00EC1A5B"/>
    <w:rsid w:val="00EC1C20"/>
    <w:rsid w:val="00EC1D0B"/>
    <w:rsid w:val="00EC2596"/>
    <w:rsid w:val="00EC270D"/>
    <w:rsid w:val="00EC2860"/>
    <w:rsid w:val="00EC3C81"/>
    <w:rsid w:val="00EC428D"/>
    <w:rsid w:val="00ED0931"/>
    <w:rsid w:val="00ED1534"/>
    <w:rsid w:val="00ED3A51"/>
    <w:rsid w:val="00ED4363"/>
    <w:rsid w:val="00ED49DB"/>
    <w:rsid w:val="00ED5990"/>
    <w:rsid w:val="00ED5B9D"/>
    <w:rsid w:val="00ED5CE0"/>
    <w:rsid w:val="00ED656E"/>
    <w:rsid w:val="00ED70FD"/>
    <w:rsid w:val="00ED79D9"/>
    <w:rsid w:val="00ED7C96"/>
    <w:rsid w:val="00EE0B3C"/>
    <w:rsid w:val="00EE0DE1"/>
    <w:rsid w:val="00EE13D4"/>
    <w:rsid w:val="00EE16D0"/>
    <w:rsid w:val="00EE1CAC"/>
    <w:rsid w:val="00EE20E5"/>
    <w:rsid w:val="00EE2CCE"/>
    <w:rsid w:val="00EE397B"/>
    <w:rsid w:val="00EE4078"/>
    <w:rsid w:val="00EE4E62"/>
    <w:rsid w:val="00EE68E5"/>
    <w:rsid w:val="00EE74A5"/>
    <w:rsid w:val="00EF07D3"/>
    <w:rsid w:val="00EF0D2A"/>
    <w:rsid w:val="00EF0F1B"/>
    <w:rsid w:val="00EF1285"/>
    <w:rsid w:val="00EF14C5"/>
    <w:rsid w:val="00EF1544"/>
    <w:rsid w:val="00EF169D"/>
    <w:rsid w:val="00EF2281"/>
    <w:rsid w:val="00EF35F2"/>
    <w:rsid w:val="00EF4F12"/>
    <w:rsid w:val="00EF53A3"/>
    <w:rsid w:val="00EF5B96"/>
    <w:rsid w:val="00EF6C9A"/>
    <w:rsid w:val="00EF6FA1"/>
    <w:rsid w:val="00EF7A00"/>
    <w:rsid w:val="00F00C1C"/>
    <w:rsid w:val="00F00FDE"/>
    <w:rsid w:val="00F015B1"/>
    <w:rsid w:val="00F016FF"/>
    <w:rsid w:val="00F01B92"/>
    <w:rsid w:val="00F02148"/>
    <w:rsid w:val="00F0284C"/>
    <w:rsid w:val="00F0353B"/>
    <w:rsid w:val="00F038CF"/>
    <w:rsid w:val="00F0439D"/>
    <w:rsid w:val="00F04D83"/>
    <w:rsid w:val="00F0532C"/>
    <w:rsid w:val="00F069E0"/>
    <w:rsid w:val="00F0721F"/>
    <w:rsid w:val="00F10C06"/>
    <w:rsid w:val="00F10C14"/>
    <w:rsid w:val="00F11F2A"/>
    <w:rsid w:val="00F1222F"/>
    <w:rsid w:val="00F12430"/>
    <w:rsid w:val="00F12DBE"/>
    <w:rsid w:val="00F139A5"/>
    <w:rsid w:val="00F13A15"/>
    <w:rsid w:val="00F141FA"/>
    <w:rsid w:val="00F16871"/>
    <w:rsid w:val="00F16D64"/>
    <w:rsid w:val="00F17256"/>
    <w:rsid w:val="00F20185"/>
    <w:rsid w:val="00F207CC"/>
    <w:rsid w:val="00F20E3E"/>
    <w:rsid w:val="00F21000"/>
    <w:rsid w:val="00F2112A"/>
    <w:rsid w:val="00F2251F"/>
    <w:rsid w:val="00F2270F"/>
    <w:rsid w:val="00F2299B"/>
    <w:rsid w:val="00F22BDB"/>
    <w:rsid w:val="00F234CB"/>
    <w:rsid w:val="00F2380C"/>
    <w:rsid w:val="00F25387"/>
    <w:rsid w:val="00F254AA"/>
    <w:rsid w:val="00F255C1"/>
    <w:rsid w:val="00F260A8"/>
    <w:rsid w:val="00F27614"/>
    <w:rsid w:val="00F27945"/>
    <w:rsid w:val="00F27E1C"/>
    <w:rsid w:val="00F315F5"/>
    <w:rsid w:val="00F330B8"/>
    <w:rsid w:val="00F34CC3"/>
    <w:rsid w:val="00F354F0"/>
    <w:rsid w:val="00F35931"/>
    <w:rsid w:val="00F36305"/>
    <w:rsid w:val="00F36943"/>
    <w:rsid w:val="00F40B6B"/>
    <w:rsid w:val="00F415BD"/>
    <w:rsid w:val="00F426A6"/>
    <w:rsid w:val="00F4395E"/>
    <w:rsid w:val="00F439C0"/>
    <w:rsid w:val="00F43F31"/>
    <w:rsid w:val="00F449C6"/>
    <w:rsid w:val="00F454EF"/>
    <w:rsid w:val="00F4554C"/>
    <w:rsid w:val="00F4597B"/>
    <w:rsid w:val="00F46AE4"/>
    <w:rsid w:val="00F46B8C"/>
    <w:rsid w:val="00F47F38"/>
    <w:rsid w:val="00F5174F"/>
    <w:rsid w:val="00F5176F"/>
    <w:rsid w:val="00F51AA4"/>
    <w:rsid w:val="00F53115"/>
    <w:rsid w:val="00F554AC"/>
    <w:rsid w:val="00F561CE"/>
    <w:rsid w:val="00F578E4"/>
    <w:rsid w:val="00F61088"/>
    <w:rsid w:val="00F61C0B"/>
    <w:rsid w:val="00F62BDA"/>
    <w:rsid w:val="00F642F9"/>
    <w:rsid w:val="00F648CF"/>
    <w:rsid w:val="00F64905"/>
    <w:rsid w:val="00F64BCD"/>
    <w:rsid w:val="00F65F40"/>
    <w:rsid w:val="00F665C7"/>
    <w:rsid w:val="00F668CC"/>
    <w:rsid w:val="00F671B6"/>
    <w:rsid w:val="00F672F5"/>
    <w:rsid w:val="00F674A8"/>
    <w:rsid w:val="00F6781A"/>
    <w:rsid w:val="00F705D5"/>
    <w:rsid w:val="00F70E00"/>
    <w:rsid w:val="00F715AB"/>
    <w:rsid w:val="00F717F7"/>
    <w:rsid w:val="00F7192D"/>
    <w:rsid w:val="00F72EEB"/>
    <w:rsid w:val="00F7431D"/>
    <w:rsid w:val="00F74407"/>
    <w:rsid w:val="00F74D29"/>
    <w:rsid w:val="00F7571B"/>
    <w:rsid w:val="00F75C5E"/>
    <w:rsid w:val="00F75E0A"/>
    <w:rsid w:val="00F76230"/>
    <w:rsid w:val="00F76270"/>
    <w:rsid w:val="00F76645"/>
    <w:rsid w:val="00F772D8"/>
    <w:rsid w:val="00F8067D"/>
    <w:rsid w:val="00F80AFA"/>
    <w:rsid w:val="00F81450"/>
    <w:rsid w:val="00F8149C"/>
    <w:rsid w:val="00F814B3"/>
    <w:rsid w:val="00F81A97"/>
    <w:rsid w:val="00F81D70"/>
    <w:rsid w:val="00F820C2"/>
    <w:rsid w:val="00F83370"/>
    <w:rsid w:val="00F84135"/>
    <w:rsid w:val="00F84DAD"/>
    <w:rsid w:val="00F84E1D"/>
    <w:rsid w:val="00F85058"/>
    <w:rsid w:val="00F865A6"/>
    <w:rsid w:val="00F86D68"/>
    <w:rsid w:val="00F87434"/>
    <w:rsid w:val="00F8745A"/>
    <w:rsid w:val="00F87475"/>
    <w:rsid w:val="00F87A83"/>
    <w:rsid w:val="00F9047C"/>
    <w:rsid w:val="00F90CC9"/>
    <w:rsid w:val="00F91ED2"/>
    <w:rsid w:val="00F926AD"/>
    <w:rsid w:val="00F9271F"/>
    <w:rsid w:val="00F928F7"/>
    <w:rsid w:val="00F9332C"/>
    <w:rsid w:val="00F9362B"/>
    <w:rsid w:val="00F93DE2"/>
    <w:rsid w:val="00F93E9B"/>
    <w:rsid w:val="00F94130"/>
    <w:rsid w:val="00F94200"/>
    <w:rsid w:val="00F946D8"/>
    <w:rsid w:val="00F94B97"/>
    <w:rsid w:val="00F95181"/>
    <w:rsid w:val="00F951EC"/>
    <w:rsid w:val="00F96246"/>
    <w:rsid w:val="00F965BF"/>
    <w:rsid w:val="00F96985"/>
    <w:rsid w:val="00F96E49"/>
    <w:rsid w:val="00F97B02"/>
    <w:rsid w:val="00FA0346"/>
    <w:rsid w:val="00FA0AE3"/>
    <w:rsid w:val="00FA1328"/>
    <w:rsid w:val="00FA18EF"/>
    <w:rsid w:val="00FA1A44"/>
    <w:rsid w:val="00FA1A53"/>
    <w:rsid w:val="00FA1B81"/>
    <w:rsid w:val="00FA2BEA"/>
    <w:rsid w:val="00FA2EEF"/>
    <w:rsid w:val="00FA30FC"/>
    <w:rsid w:val="00FA359C"/>
    <w:rsid w:val="00FA35A8"/>
    <w:rsid w:val="00FA3AD4"/>
    <w:rsid w:val="00FA3DA8"/>
    <w:rsid w:val="00FA4059"/>
    <w:rsid w:val="00FA615A"/>
    <w:rsid w:val="00FA62BE"/>
    <w:rsid w:val="00FB0864"/>
    <w:rsid w:val="00FB0E6A"/>
    <w:rsid w:val="00FB1641"/>
    <w:rsid w:val="00FB1812"/>
    <w:rsid w:val="00FB1F4D"/>
    <w:rsid w:val="00FB24E4"/>
    <w:rsid w:val="00FB26C3"/>
    <w:rsid w:val="00FB38C3"/>
    <w:rsid w:val="00FB4804"/>
    <w:rsid w:val="00FB4B3F"/>
    <w:rsid w:val="00FB5751"/>
    <w:rsid w:val="00FB5F30"/>
    <w:rsid w:val="00FB6213"/>
    <w:rsid w:val="00FB746F"/>
    <w:rsid w:val="00FB7C25"/>
    <w:rsid w:val="00FC0A2D"/>
    <w:rsid w:val="00FC1ABD"/>
    <w:rsid w:val="00FC1F64"/>
    <w:rsid w:val="00FC2515"/>
    <w:rsid w:val="00FC3272"/>
    <w:rsid w:val="00FC3510"/>
    <w:rsid w:val="00FC363B"/>
    <w:rsid w:val="00FC385B"/>
    <w:rsid w:val="00FC3C65"/>
    <w:rsid w:val="00FC422F"/>
    <w:rsid w:val="00FC433B"/>
    <w:rsid w:val="00FC48E3"/>
    <w:rsid w:val="00FC4EE3"/>
    <w:rsid w:val="00FC51F1"/>
    <w:rsid w:val="00FC54BE"/>
    <w:rsid w:val="00FC5B95"/>
    <w:rsid w:val="00FC60FF"/>
    <w:rsid w:val="00FC6B9A"/>
    <w:rsid w:val="00FC6BEA"/>
    <w:rsid w:val="00FC745F"/>
    <w:rsid w:val="00FD0330"/>
    <w:rsid w:val="00FD092D"/>
    <w:rsid w:val="00FD1363"/>
    <w:rsid w:val="00FD319A"/>
    <w:rsid w:val="00FD326D"/>
    <w:rsid w:val="00FD37F2"/>
    <w:rsid w:val="00FD3BF3"/>
    <w:rsid w:val="00FD3F03"/>
    <w:rsid w:val="00FD42F9"/>
    <w:rsid w:val="00FD4EE7"/>
    <w:rsid w:val="00FD5543"/>
    <w:rsid w:val="00FD5AB3"/>
    <w:rsid w:val="00FD5AC6"/>
    <w:rsid w:val="00FD64EC"/>
    <w:rsid w:val="00FD661C"/>
    <w:rsid w:val="00FD6AFB"/>
    <w:rsid w:val="00FD73A1"/>
    <w:rsid w:val="00FD76F3"/>
    <w:rsid w:val="00FD7E0A"/>
    <w:rsid w:val="00FE060A"/>
    <w:rsid w:val="00FE0703"/>
    <w:rsid w:val="00FE174D"/>
    <w:rsid w:val="00FE2A4E"/>
    <w:rsid w:val="00FE402E"/>
    <w:rsid w:val="00FE4334"/>
    <w:rsid w:val="00FE5284"/>
    <w:rsid w:val="00FE5369"/>
    <w:rsid w:val="00FE5F8A"/>
    <w:rsid w:val="00FE6402"/>
    <w:rsid w:val="00FE69D0"/>
    <w:rsid w:val="00FE79D1"/>
    <w:rsid w:val="00FE7AE6"/>
    <w:rsid w:val="00FF1190"/>
    <w:rsid w:val="00FF2802"/>
    <w:rsid w:val="00FF4942"/>
    <w:rsid w:val="00FF53AB"/>
    <w:rsid w:val="00FF58E0"/>
    <w:rsid w:val="00FF61CC"/>
    <w:rsid w:val="00FF687E"/>
    <w:rsid w:val="00FF7096"/>
    <w:rsid w:val="00FF73F6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16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59"/>
  </w:style>
  <w:style w:type="paragraph" w:styleId="Heading4">
    <w:name w:val="heading 4"/>
    <w:basedOn w:val="Normal"/>
    <w:link w:val="Heading4Char"/>
    <w:uiPriority w:val="9"/>
    <w:qFormat/>
    <w:rsid w:val="009101B4"/>
    <w:pPr>
      <w:spacing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01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01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1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0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412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835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3081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9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9676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878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9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885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1051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33484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8869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52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26315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595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9177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649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5361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676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15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174248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493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9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18286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4812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5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12003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1087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69481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463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1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11703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3950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13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80466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5068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2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3854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372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6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4937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054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4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11892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615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6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7025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3922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2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5E4E3"/>
                            <w:right w:val="none" w:sz="0" w:space="0" w:color="auto"/>
                          </w:divBdr>
                          <w:divsChild>
                            <w:div w:id="2879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512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5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Barbatei18</cp:lastModifiedBy>
  <cp:revision>2</cp:revision>
  <dcterms:created xsi:type="dcterms:W3CDTF">2021-03-18T13:16:00Z</dcterms:created>
  <dcterms:modified xsi:type="dcterms:W3CDTF">2021-03-19T06:42:00Z</dcterms:modified>
</cp:coreProperties>
</file>